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3" w:rsidRDefault="006A19A3" w:rsidP="006A19A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6A19A3">
        <w:rPr>
          <w:rFonts w:ascii="Times New Roman" w:hAnsi="Times New Roman" w:cs="Times New Roman"/>
          <w:sz w:val="24"/>
          <w:szCs w:val="24"/>
        </w:rPr>
        <w:t>Приложение</w:t>
      </w:r>
      <w:r w:rsidR="004C619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0F48" w:rsidRDefault="006A19A3" w:rsidP="006A19A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образования, опеки и </w:t>
      </w:r>
    </w:p>
    <w:p w:rsidR="006A19A3" w:rsidRDefault="006A19A3" w:rsidP="006A19A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попечительства администрации Урюпинского муниципального района</w:t>
      </w:r>
    </w:p>
    <w:p w:rsidR="006A19A3" w:rsidRDefault="006A19A3" w:rsidP="006A19A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2020г. № 46</w:t>
      </w:r>
    </w:p>
    <w:p w:rsidR="006A19A3" w:rsidRDefault="006A19A3" w:rsidP="006A19A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6A19A3" w:rsidRPr="006A19A3" w:rsidRDefault="006A19A3" w:rsidP="006A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A3">
        <w:rPr>
          <w:rFonts w:ascii="Times New Roman" w:hAnsi="Times New Roman" w:cs="Times New Roman"/>
          <w:b/>
          <w:sz w:val="24"/>
          <w:szCs w:val="24"/>
        </w:rPr>
        <w:t>План («дорожная карта») реализации меро</w:t>
      </w:r>
      <w:r w:rsidR="006A5270">
        <w:rPr>
          <w:rFonts w:ascii="Times New Roman" w:hAnsi="Times New Roman" w:cs="Times New Roman"/>
          <w:b/>
          <w:sz w:val="24"/>
          <w:szCs w:val="24"/>
        </w:rPr>
        <w:t>приятий поддержки школ с  низкими результатами</w:t>
      </w:r>
      <w:r w:rsidRPr="006A19A3">
        <w:rPr>
          <w:rFonts w:ascii="Times New Roman" w:hAnsi="Times New Roman" w:cs="Times New Roman"/>
          <w:b/>
          <w:sz w:val="24"/>
          <w:szCs w:val="24"/>
        </w:rPr>
        <w:t xml:space="preserve"> обучения и школ, функционирующих в неблагоприятных социальных условиях</w:t>
      </w:r>
    </w:p>
    <w:p w:rsidR="006A19A3" w:rsidRPr="006A19A3" w:rsidRDefault="006A19A3" w:rsidP="006A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BDC" w:rsidRPr="001D5BDC" w:rsidRDefault="001D5BDC" w:rsidP="001D5BD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описание плана («дорожной карты») </w:t>
      </w:r>
      <w:r w:rsidRPr="006A19A3">
        <w:rPr>
          <w:rFonts w:ascii="Times New Roman" w:hAnsi="Times New Roman" w:cs="Times New Roman"/>
          <w:b/>
          <w:sz w:val="24"/>
          <w:szCs w:val="24"/>
        </w:rPr>
        <w:t>реализации меро</w:t>
      </w:r>
      <w:r w:rsidR="006A5270">
        <w:rPr>
          <w:rFonts w:ascii="Times New Roman" w:hAnsi="Times New Roman" w:cs="Times New Roman"/>
          <w:b/>
          <w:sz w:val="24"/>
          <w:szCs w:val="24"/>
        </w:rPr>
        <w:t>приятий поддержки школ с  низкими результатами</w:t>
      </w:r>
      <w:r w:rsidRPr="006A19A3">
        <w:rPr>
          <w:rFonts w:ascii="Times New Roman" w:hAnsi="Times New Roman" w:cs="Times New Roman"/>
          <w:b/>
          <w:sz w:val="24"/>
          <w:szCs w:val="24"/>
        </w:rPr>
        <w:t xml:space="preserve"> обучения и школ, функционирующих в неблагоприятных социальных условиях</w:t>
      </w:r>
      <w:r w:rsidRPr="001D5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BDC" w:rsidRDefault="006A19A3" w:rsidP="001D5BDC">
      <w:pPr>
        <w:pStyle w:val="a3"/>
        <w:spacing w:after="0" w:line="240" w:lineRule="auto"/>
      </w:pPr>
      <w:r>
        <w:t xml:space="preserve"> </w:t>
      </w:r>
    </w:p>
    <w:p w:rsidR="001D5BDC" w:rsidRDefault="006A19A3" w:rsidP="001D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В </w:t>
      </w:r>
      <w:r w:rsidR="001D5BDC">
        <w:rPr>
          <w:rFonts w:ascii="Times New Roman" w:hAnsi="Times New Roman" w:cs="Times New Roman"/>
          <w:sz w:val="24"/>
          <w:szCs w:val="24"/>
        </w:rPr>
        <w:t>Урюпинском муниципальном районе</w:t>
      </w:r>
      <w:r w:rsidRPr="001D5BDC">
        <w:rPr>
          <w:rFonts w:ascii="Times New Roman" w:hAnsi="Times New Roman" w:cs="Times New Roman"/>
          <w:sz w:val="24"/>
          <w:szCs w:val="24"/>
        </w:rPr>
        <w:t xml:space="preserve"> обеспечен высокий уровень охвата </w:t>
      </w:r>
      <w:proofErr w:type="gramStart"/>
      <w:r w:rsidRPr="001D5B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DC">
        <w:rPr>
          <w:rFonts w:ascii="Times New Roman" w:hAnsi="Times New Roman" w:cs="Times New Roman"/>
          <w:sz w:val="24"/>
          <w:szCs w:val="24"/>
        </w:rPr>
        <w:t xml:space="preserve"> качественным общим образованием. В рамках реализации приоритетного национального проекта «Образование», модернизации общего образования продолжается работа, направленная на обеспечение доступности</w:t>
      </w:r>
      <w:r w:rsidR="001D5BDC">
        <w:rPr>
          <w:rFonts w:ascii="Times New Roman" w:hAnsi="Times New Roman" w:cs="Times New Roman"/>
          <w:sz w:val="24"/>
          <w:szCs w:val="24"/>
        </w:rPr>
        <w:t xml:space="preserve"> и качества образования дл</w:t>
      </w:r>
      <w:r w:rsidRPr="001D5BDC">
        <w:rPr>
          <w:rFonts w:ascii="Times New Roman" w:hAnsi="Times New Roman" w:cs="Times New Roman"/>
          <w:sz w:val="24"/>
          <w:szCs w:val="24"/>
        </w:rPr>
        <w:t xml:space="preserve"> обучающихся, проживающих в сельской местности, а также детей с ограниченными возможностями здоровья и детей-инвалидов. Однако заметными остаются различия в образовательных результатах обучающихся, что обусловлено низким уровнем педагогических и руководящих кадров, несоответствием материальной базы современным требованиям, недостатком информационного обеспечения, социальным неблагополучием и невысоким уровнем образования родителей. Задача обеспечения качественного обучения и равного доступа к нему для всех детей независимо от социального, экономического и культурного уровня их семей — одна из ключевых для современного образования. В связи с этим, становится все более актуальным понимание качества работы школы как её способности повышать жизненные шансы каждого ученика независимо от индивидуальных стартовых возможностей и семейных условий. </w:t>
      </w:r>
    </w:p>
    <w:p w:rsidR="006A19A3" w:rsidRDefault="006A19A3" w:rsidP="001D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DC">
        <w:rPr>
          <w:rFonts w:ascii="Times New Roman" w:hAnsi="Times New Roman" w:cs="Times New Roman"/>
          <w:sz w:val="24"/>
          <w:szCs w:val="24"/>
        </w:rPr>
        <w:t>В принятой на федеральном уровне целевой программе развития образования определено мероприятие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результатов».</w:t>
      </w:r>
      <w:proofErr w:type="gramEnd"/>
      <w:r w:rsidRPr="001D5BDC">
        <w:rPr>
          <w:rFonts w:ascii="Times New Roman" w:hAnsi="Times New Roman" w:cs="Times New Roman"/>
          <w:sz w:val="24"/>
          <w:szCs w:val="24"/>
        </w:rPr>
        <w:t xml:space="preserve"> Переход школ, работающих в сложных условиях и школ, показывающих устойчиво низкие образовательные результаты, в более эффективный режим работы требует от них чрезвычайных усилий и должен быть обеспечен соответствующей поддержкой на муниципальном уровне. Система мер поддержки перехода выше названных школ в более эффективный режим должна носить системный, комплексный характер, предусматривающий изменения в управлении, профессиональном развитии педагогов, взаимодействии с родителями и местным сообществом.</w:t>
      </w:r>
    </w:p>
    <w:p w:rsidR="001D5BDC" w:rsidRDefault="001D5BDC" w:rsidP="001D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DC" w:rsidRDefault="001D5BDC" w:rsidP="001D5B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плана («дорожной карты»):</w:t>
      </w:r>
    </w:p>
    <w:p w:rsidR="001D5BDC" w:rsidRPr="001D5BDC" w:rsidRDefault="001D5BDC" w:rsidP="001D5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BDC" w:rsidRPr="001D5BDC" w:rsidRDefault="001D5BDC" w:rsidP="001D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>Создать условия для преодоления разрыва в образовательных возможностях и достижениях обучающихся за счет повышения управленческого, педагогического и ресурсн</w:t>
      </w:r>
      <w:r>
        <w:rPr>
          <w:rFonts w:ascii="Times New Roman" w:hAnsi="Times New Roman" w:cs="Times New Roman"/>
          <w:sz w:val="24"/>
          <w:szCs w:val="24"/>
        </w:rPr>
        <w:t xml:space="preserve">ого потенциала школ с низкими </w:t>
      </w:r>
      <w:r w:rsidRPr="001D5BDC">
        <w:rPr>
          <w:rFonts w:ascii="Times New Roman" w:hAnsi="Times New Roman" w:cs="Times New Roman"/>
          <w:sz w:val="24"/>
          <w:szCs w:val="24"/>
        </w:rPr>
        <w:t xml:space="preserve">результатами обучения и школ, функционирующих в неблагоприятных социальных условиях. </w:t>
      </w:r>
    </w:p>
    <w:p w:rsidR="001D5BDC" w:rsidRPr="001D5BDC" w:rsidRDefault="001D5BDC" w:rsidP="001D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DC" w:rsidRPr="001D5BDC" w:rsidRDefault="001D5BDC" w:rsidP="001D5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Задачи плана («дорожной карты»)</w:t>
      </w:r>
      <w:r w:rsidR="00CE402A">
        <w:rPr>
          <w:rFonts w:ascii="Times New Roman" w:hAnsi="Times New Roman" w:cs="Times New Roman"/>
          <w:b/>
          <w:sz w:val="24"/>
          <w:szCs w:val="24"/>
        </w:rPr>
        <w:t>:</w:t>
      </w:r>
    </w:p>
    <w:p w:rsidR="00CE402A" w:rsidRDefault="00CE402A" w:rsidP="001D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2A" w:rsidRPr="001D5BDC" w:rsidRDefault="001D5BDC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1) повысить эффективность управления качеством образования в </w:t>
      </w:r>
      <w:r w:rsidR="00CE402A">
        <w:rPr>
          <w:rFonts w:ascii="Times New Roman" w:hAnsi="Times New Roman" w:cs="Times New Roman"/>
          <w:sz w:val="24"/>
          <w:szCs w:val="24"/>
        </w:rPr>
        <w:t xml:space="preserve">школах с низкими </w:t>
      </w:r>
      <w:r w:rsidR="00CE402A" w:rsidRPr="001D5BDC">
        <w:rPr>
          <w:rFonts w:ascii="Times New Roman" w:hAnsi="Times New Roman" w:cs="Times New Roman"/>
          <w:sz w:val="24"/>
          <w:szCs w:val="24"/>
        </w:rPr>
        <w:t>результатами обучения и школ</w:t>
      </w:r>
      <w:r w:rsidR="00CE402A">
        <w:rPr>
          <w:rFonts w:ascii="Times New Roman" w:hAnsi="Times New Roman" w:cs="Times New Roman"/>
          <w:sz w:val="24"/>
          <w:szCs w:val="24"/>
        </w:rPr>
        <w:t>ах</w:t>
      </w:r>
      <w:r w:rsidR="00CE402A" w:rsidRPr="001D5BDC">
        <w:rPr>
          <w:rFonts w:ascii="Times New Roman" w:hAnsi="Times New Roman" w:cs="Times New Roman"/>
          <w:sz w:val="24"/>
          <w:szCs w:val="24"/>
        </w:rPr>
        <w:t>, функционирующих в небл</w:t>
      </w:r>
      <w:r w:rsidR="00CE402A">
        <w:rPr>
          <w:rFonts w:ascii="Times New Roman" w:hAnsi="Times New Roman" w:cs="Times New Roman"/>
          <w:sz w:val="24"/>
          <w:szCs w:val="24"/>
        </w:rPr>
        <w:t>агоприятных социальных условиях;</w:t>
      </w:r>
      <w:r w:rsidR="00CE402A" w:rsidRPr="001D5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2A" w:rsidRPr="001D5BDC" w:rsidRDefault="001D5BDC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2) обеспечить повышение результативности воспитательной работы в </w:t>
      </w:r>
      <w:r w:rsidR="00CE402A">
        <w:rPr>
          <w:rFonts w:ascii="Times New Roman" w:hAnsi="Times New Roman" w:cs="Times New Roman"/>
          <w:sz w:val="24"/>
          <w:szCs w:val="24"/>
        </w:rPr>
        <w:t xml:space="preserve">школах с низкими </w:t>
      </w:r>
      <w:r w:rsidR="00CE402A" w:rsidRPr="001D5BDC">
        <w:rPr>
          <w:rFonts w:ascii="Times New Roman" w:hAnsi="Times New Roman" w:cs="Times New Roman"/>
          <w:sz w:val="24"/>
          <w:szCs w:val="24"/>
        </w:rPr>
        <w:t>результатами обучения и школ</w:t>
      </w:r>
      <w:r w:rsidR="00CE402A">
        <w:rPr>
          <w:rFonts w:ascii="Times New Roman" w:hAnsi="Times New Roman" w:cs="Times New Roman"/>
          <w:sz w:val="24"/>
          <w:szCs w:val="24"/>
        </w:rPr>
        <w:t>ах</w:t>
      </w:r>
      <w:r w:rsidR="00CE402A" w:rsidRPr="001D5BDC">
        <w:rPr>
          <w:rFonts w:ascii="Times New Roman" w:hAnsi="Times New Roman" w:cs="Times New Roman"/>
          <w:sz w:val="24"/>
          <w:szCs w:val="24"/>
        </w:rPr>
        <w:t>, функционирующих в небл</w:t>
      </w:r>
      <w:r w:rsidR="00CE402A">
        <w:rPr>
          <w:rFonts w:ascii="Times New Roman" w:hAnsi="Times New Roman" w:cs="Times New Roman"/>
          <w:sz w:val="24"/>
          <w:szCs w:val="24"/>
        </w:rPr>
        <w:t>агоприятных социальных условиях;</w:t>
      </w:r>
      <w:r w:rsidR="00CE402A" w:rsidRPr="001D5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2A" w:rsidRPr="00CE402A" w:rsidRDefault="001D5BDC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3) организовать повышение квалификации руководящих и педагогических работников </w:t>
      </w:r>
      <w:r w:rsidR="00CE402A">
        <w:rPr>
          <w:rFonts w:ascii="Times New Roman" w:hAnsi="Times New Roman" w:cs="Times New Roman"/>
          <w:sz w:val="24"/>
          <w:szCs w:val="24"/>
        </w:rPr>
        <w:t xml:space="preserve">школ с низкими </w:t>
      </w:r>
      <w:r w:rsidR="00CE402A" w:rsidRPr="001D5BDC">
        <w:rPr>
          <w:rFonts w:ascii="Times New Roman" w:hAnsi="Times New Roman" w:cs="Times New Roman"/>
          <w:sz w:val="24"/>
          <w:szCs w:val="24"/>
        </w:rPr>
        <w:t>результатами обучения и школ, функционирующих в небла</w:t>
      </w:r>
      <w:r w:rsidR="00CE402A">
        <w:rPr>
          <w:rFonts w:ascii="Times New Roman" w:hAnsi="Times New Roman" w:cs="Times New Roman"/>
          <w:sz w:val="24"/>
          <w:szCs w:val="24"/>
        </w:rPr>
        <w:t>гоприятных социальных условиях,</w:t>
      </w:r>
      <w:r w:rsidRPr="00CE402A">
        <w:rPr>
          <w:rFonts w:ascii="Times New Roman" w:hAnsi="Times New Roman" w:cs="Times New Roman"/>
          <w:sz w:val="24"/>
          <w:szCs w:val="24"/>
        </w:rPr>
        <w:t xml:space="preserve"> в соответствии с целевым ориентиром </w:t>
      </w:r>
      <w:r w:rsidR="00CE402A">
        <w:rPr>
          <w:rFonts w:ascii="Times New Roman" w:hAnsi="Times New Roman" w:cs="Times New Roman"/>
          <w:sz w:val="24"/>
          <w:szCs w:val="24"/>
        </w:rPr>
        <w:t>«</w:t>
      </w:r>
      <w:r w:rsidRPr="00CE402A">
        <w:rPr>
          <w:rFonts w:ascii="Times New Roman" w:hAnsi="Times New Roman" w:cs="Times New Roman"/>
          <w:sz w:val="24"/>
          <w:szCs w:val="24"/>
        </w:rPr>
        <w:t>дорожной карты</w:t>
      </w:r>
      <w:r w:rsidR="00CE402A">
        <w:rPr>
          <w:rFonts w:ascii="Times New Roman" w:hAnsi="Times New Roman" w:cs="Times New Roman"/>
          <w:sz w:val="24"/>
          <w:szCs w:val="24"/>
        </w:rPr>
        <w:t>»</w:t>
      </w:r>
      <w:r w:rsidRPr="00CE40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02A" w:rsidRPr="001D5BDC" w:rsidRDefault="001D5BDC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4) обеспечить психолого-педагогическое сопровождение обучающихся и их родителей в </w:t>
      </w:r>
      <w:r w:rsidR="00CE402A">
        <w:rPr>
          <w:rFonts w:ascii="Times New Roman" w:hAnsi="Times New Roman" w:cs="Times New Roman"/>
          <w:sz w:val="24"/>
          <w:szCs w:val="24"/>
        </w:rPr>
        <w:t xml:space="preserve">школах с низкими </w:t>
      </w:r>
      <w:r w:rsidR="00CE402A" w:rsidRPr="001D5BDC">
        <w:rPr>
          <w:rFonts w:ascii="Times New Roman" w:hAnsi="Times New Roman" w:cs="Times New Roman"/>
          <w:sz w:val="24"/>
          <w:szCs w:val="24"/>
        </w:rPr>
        <w:t>результатами обучения и школ</w:t>
      </w:r>
      <w:r w:rsidR="00CE402A">
        <w:rPr>
          <w:rFonts w:ascii="Times New Roman" w:hAnsi="Times New Roman" w:cs="Times New Roman"/>
          <w:sz w:val="24"/>
          <w:szCs w:val="24"/>
        </w:rPr>
        <w:t>ах</w:t>
      </w:r>
      <w:r w:rsidR="00CE402A" w:rsidRPr="001D5BDC">
        <w:rPr>
          <w:rFonts w:ascii="Times New Roman" w:hAnsi="Times New Roman" w:cs="Times New Roman"/>
          <w:sz w:val="24"/>
          <w:szCs w:val="24"/>
        </w:rPr>
        <w:t>, функционирующих в небл</w:t>
      </w:r>
      <w:r w:rsidR="00CE402A">
        <w:rPr>
          <w:rFonts w:ascii="Times New Roman" w:hAnsi="Times New Roman" w:cs="Times New Roman"/>
          <w:sz w:val="24"/>
          <w:szCs w:val="24"/>
        </w:rPr>
        <w:t>агоприятных социальных условиях;</w:t>
      </w:r>
      <w:r w:rsidR="00CE402A" w:rsidRPr="001D5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A3" w:rsidRDefault="001D5BDC" w:rsidP="00CE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Times New Roman" w:hAnsi="Times New Roman" w:cs="Times New Roman"/>
          <w:sz w:val="24"/>
          <w:szCs w:val="24"/>
        </w:rPr>
        <w:t xml:space="preserve">5) способствовать развитию материально-технических условий </w:t>
      </w:r>
      <w:r w:rsidR="00CE402A">
        <w:rPr>
          <w:rFonts w:ascii="Times New Roman" w:hAnsi="Times New Roman" w:cs="Times New Roman"/>
          <w:sz w:val="24"/>
          <w:szCs w:val="24"/>
        </w:rPr>
        <w:t xml:space="preserve">школ с низкими </w:t>
      </w:r>
      <w:r w:rsidR="00CE402A" w:rsidRPr="001D5BDC">
        <w:rPr>
          <w:rFonts w:ascii="Times New Roman" w:hAnsi="Times New Roman" w:cs="Times New Roman"/>
          <w:sz w:val="24"/>
          <w:szCs w:val="24"/>
        </w:rPr>
        <w:t>результатами обучения и школ, функционирующих в небла</w:t>
      </w:r>
      <w:r w:rsidR="00CE402A">
        <w:rPr>
          <w:rFonts w:ascii="Times New Roman" w:hAnsi="Times New Roman" w:cs="Times New Roman"/>
          <w:sz w:val="24"/>
          <w:szCs w:val="24"/>
        </w:rPr>
        <w:t>гоприятных социальных условиях,</w:t>
      </w:r>
      <w:r w:rsidR="00CE402A" w:rsidRPr="001D5BDC">
        <w:rPr>
          <w:rFonts w:ascii="Times New Roman" w:hAnsi="Times New Roman" w:cs="Times New Roman"/>
          <w:sz w:val="24"/>
          <w:szCs w:val="24"/>
        </w:rPr>
        <w:t xml:space="preserve"> </w:t>
      </w:r>
      <w:r w:rsidRPr="001D5BDC">
        <w:rPr>
          <w:rFonts w:ascii="Times New Roman" w:hAnsi="Times New Roman" w:cs="Times New Roman"/>
          <w:sz w:val="24"/>
          <w:szCs w:val="24"/>
        </w:rPr>
        <w:t>в соответствие с современными требованиями.</w:t>
      </w:r>
    </w:p>
    <w:p w:rsidR="00CE402A" w:rsidRDefault="00CE402A" w:rsidP="00CE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02A" w:rsidRDefault="00CE402A" w:rsidP="00CE40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CE402A" w:rsidRPr="00CE402A" w:rsidRDefault="00CE402A" w:rsidP="00CE402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402A" w:rsidRDefault="00CE402A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2A">
        <w:rPr>
          <w:rFonts w:ascii="Times New Roman" w:hAnsi="Times New Roman" w:cs="Times New Roman"/>
          <w:sz w:val="24"/>
          <w:szCs w:val="24"/>
        </w:rPr>
        <w:t>Сокращение разрыва в образовательных результатах школьников между общеобразовательными организациями с наиболее высокими и наиболее низкими результатами образования.</w:t>
      </w:r>
    </w:p>
    <w:p w:rsidR="00CE402A" w:rsidRDefault="00CE402A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02A" w:rsidRPr="00CE402A" w:rsidRDefault="00CE402A" w:rsidP="00CE40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</w:t>
      </w:r>
    </w:p>
    <w:p w:rsidR="00CE402A" w:rsidRDefault="00CE402A" w:rsidP="00CE4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560"/>
        <w:gridCol w:w="7061"/>
        <w:gridCol w:w="3260"/>
        <w:gridCol w:w="3828"/>
      </w:tblGrid>
      <w:tr w:rsidR="00CE402A" w:rsidTr="00140A24">
        <w:tc>
          <w:tcPr>
            <w:tcW w:w="560" w:type="dxa"/>
          </w:tcPr>
          <w:p w:rsidR="00CE402A" w:rsidRPr="00CE402A" w:rsidRDefault="00CE402A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1" w:type="dxa"/>
          </w:tcPr>
          <w:p w:rsidR="00CE402A" w:rsidRPr="00CE402A" w:rsidRDefault="00CE402A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260" w:type="dxa"/>
          </w:tcPr>
          <w:p w:rsidR="00CE402A" w:rsidRPr="00CE402A" w:rsidRDefault="00CE402A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8" w:type="dxa"/>
          </w:tcPr>
          <w:p w:rsidR="00CE402A" w:rsidRPr="00CE402A" w:rsidRDefault="00CE402A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E402A" w:rsidTr="00140A24">
        <w:tc>
          <w:tcPr>
            <w:tcW w:w="14709" w:type="dxa"/>
            <w:gridSpan w:val="4"/>
          </w:tcPr>
          <w:p w:rsidR="00CE402A" w:rsidRPr="00CE402A" w:rsidRDefault="00140A24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нормативно-правового регулирования</w:t>
            </w:r>
          </w:p>
        </w:tc>
      </w:tr>
      <w:tr w:rsidR="00CE402A" w:rsidTr="00140A24">
        <w:tc>
          <w:tcPr>
            <w:tcW w:w="560" w:type="dxa"/>
          </w:tcPr>
          <w:p w:rsidR="00CE402A" w:rsidRDefault="00140A24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CE402A" w:rsidRDefault="00140A24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рабочей группы по разработке и реализации программ поддержки школ с низкими </w:t>
            </w:r>
            <w:r w:rsidRPr="001D5BDC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 и школ, функционирующих в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3260" w:type="dxa"/>
          </w:tcPr>
          <w:p w:rsidR="00140A24" w:rsidRDefault="00140A24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г., </w:t>
            </w:r>
          </w:p>
          <w:p w:rsidR="00CE402A" w:rsidRDefault="00140A24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CE402A" w:rsidRDefault="00140A24" w:rsidP="00140A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24111D" w:rsidTr="00140A24">
        <w:tc>
          <w:tcPr>
            <w:tcW w:w="560" w:type="dxa"/>
          </w:tcPr>
          <w:p w:rsidR="0024111D" w:rsidRDefault="0024111D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24111D" w:rsidRDefault="0024111D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(«дорожной карты») поддержки школ с низкими </w:t>
            </w:r>
            <w:r w:rsidRPr="001D5BDC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 и школ, функционирующих в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3260" w:type="dxa"/>
          </w:tcPr>
          <w:p w:rsidR="0024111D" w:rsidRDefault="0024111D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г., </w:t>
            </w:r>
          </w:p>
          <w:p w:rsidR="0024111D" w:rsidRDefault="0024111D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24111D" w:rsidRDefault="0024111D" w:rsidP="009F2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24111D" w:rsidTr="00140A24">
        <w:tc>
          <w:tcPr>
            <w:tcW w:w="560" w:type="dxa"/>
          </w:tcPr>
          <w:p w:rsidR="0024111D" w:rsidRDefault="0024111D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24111D" w:rsidRDefault="0024111D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школьных программ повышения качества образования (для школ с низкими </w:t>
            </w:r>
            <w:r w:rsidRPr="001D5BDC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 и школ, функционирующих в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условиях)</w:t>
            </w:r>
          </w:p>
        </w:tc>
        <w:tc>
          <w:tcPr>
            <w:tcW w:w="3260" w:type="dxa"/>
          </w:tcPr>
          <w:p w:rsidR="0024111D" w:rsidRDefault="0024111D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г., </w:t>
            </w:r>
          </w:p>
          <w:p w:rsidR="0024111D" w:rsidRDefault="0024111D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5B431D" w:rsidRDefault="0024111D" w:rsidP="009F2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  <w:r w:rsidR="005B43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111D" w:rsidRDefault="005B431D" w:rsidP="009F2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Урюпинского муниципального района</w:t>
            </w:r>
          </w:p>
        </w:tc>
      </w:tr>
      <w:tr w:rsidR="0047252B" w:rsidTr="00140A24">
        <w:tc>
          <w:tcPr>
            <w:tcW w:w="560" w:type="dxa"/>
          </w:tcPr>
          <w:p w:rsidR="0047252B" w:rsidRDefault="0047252B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61" w:type="dxa"/>
          </w:tcPr>
          <w:p w:rsidR="0047252B" w:rsidRDefault="0047252B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партнерских договоров школ с низкими </w:t>
            </w:r>
            <w:r w:rsidRPr="001D5BDC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 и школ, функционирующих в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условиях, со школами, показывающими стабильно высокие образовательные результаты</w:t>
            </w:r>
          </w:p>
        </w:tc>
        <w:tc>
          <w:tcPr>
            <w:tcW w:w="3260" w:type="dxa"/>
          </w:tcPr>
          <w:p w:rsidR="0047252B" w:rsidRDefault="0047252B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г., </w:t>
            </w:r>
          </w:p>
          <w:p w:rsidR="0047252B" w:rsidRDefault="0047252B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47252B" w:rsidRDefault="0047252B" w:rsidP="009F2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Урюпинского муниципального района; </w:t>
            </w:r>
          </w:p>
          <w:p w:rsidR="0047252B" w:rsidRDefault="0047252B" w:rsidP="009F2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Урюпинского муниципального района</w:t>
            </w:r>
          </w:p>
        </w:tc>
      </w:tr>
      <w:tr w:rsidR="005F6E17" w:rsidTr="00A80B54">
        <w:tc>
          <w:tcPr>
            <w:tcW w:w="14709" w:type="dxa"/>
            <w:gridSpan w:val="4"/>
          </w:tcPr>
          <w:p w:rsidR="005F6E17" w:rsidRPr="005F6E17" w:rsidRDefault="005F6E17" w:rsidP="005F6E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F6E17" w:rsidTr="00140A24">
        <w:tc>
          <w:tcPr>
            <w:tcW w:w="560" w:type="dxa"/>
          </w:tcPr>
          <w:p w:rsidR="005F6E17" w:rsidRDefault="00C81B2E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5F6E17" w:rsidRDefault="005F6E17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переподготовки, повышения квалификации и профессионального развития педагогических и 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260" w:type="dxa"/>
          </w:tcPr>
          <w:p w:rsidR="005F6E17" w:rsidRDefault="00FE130B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2020г.,</w:t>
            </w:r>
          </w:p>
          <w:p w:rsidR="00FE130B" w:rsidRDefault="00FE130B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5F6E17" w:rsidRDefault="005F6E17" w:rsidP="005F6E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Урюпинского муниципального района; </w:t>
            </w:r>
          </w:p>
          <w:p w:rsidR="005F6E17" w:rsidRDefault="005F6E17" w:rsidP="005F6E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Урюпинского муниципального района</w:t>
            </w:r>
          </w:p>
        </w:tc>
      </w:tr>
      <w:tr w:rsidR="005F6E17" w:rsidTr="00140A24">
        <w:tc>
          <w:tcPr>
            <w:tcW w:w="560" w:type="dxa"/>
          </w:tcPr>
          <w:p w:rsidR="005F6E17" w:rsidRDefault="00C81B2E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5F6E17" w:rsidRPr="005F6E17" w:rsidRDefault="00854AFE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общеобразовательных организаций в программы дистанционного образования</w:t>
            </w:r>
          </w:p>
        </w:tc>
        <w:tc>
          <w:tcPr>
            <w:tcW w:w="3260" w:type="dxa"/>
          </w:tcPr>
          <w:p w:rsidR="005F6E17" w:rsidRDefault="00C81B2E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 2020г.,</w:t>
            </w:r>
          </w:p>
          <w:p w:rsidR="00C81B2E" w:rsidRDefault="00C81B2E" w:rsidP="009F2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854AFE" w:rsidRDefault="00854AFE" w:rsidP="00854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Урюпинского муниципального района; </w:t>
            </w:r>
          </w:p>
          <w:p w:rsidR="005F6E17" w:rsidRDefault="00854AFE" w:rsidP="00854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Урюпинского муниципального района</w:t>
            </w:r>
          </w:p>
        </w:tc>
      </w:tr>
      <w:tr w:rsidR="00854AFE" w:rsidTr="00140A24">
        <w:tc>
          <w:tcPr>
            <w:tcW w:w="560" w:type="dxa"/>
          </w:tcPr>
          <w:p w:rsidR="00854AFE" w:rsidRDefault="00C81B2E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854AFE" w:rsidRDefault="00854AFE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педагогических работников школ с низкими образовательными результатами</w:t>
            </w:r>
            <w:r w:rsidR="002F4805" w:rsidRPr="001D5BD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школ, функционирующих в небла</w:t>
            </w:r>
            <w:r w:rsidR="002F4805"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3260" w:type="dxa"/>
          </w:tcPr>
          <w:p w:rsidR="00C81B2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 2020г.,</w:t>
            </w:r>
          </w:p>
          <w:p w:rsidR="00854AF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854AFE" w:rsidRDefault="00F40CCD" w:rsidP="00854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BD51CF" w:rsidTr="00140A24">
        <w:tc>
          <w:tcPr>
            <w:tcW w:w="560" w:type="dxa"/>
          </w:tcPr>
          <w:p w:rsidR="00BD51CF" w:rsidRDefault="00C81B2E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BD51CF" w:rsidRDefault="00BD51CF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методические мероприятия (районные методические объединения, семинары, конференции</w:t>
            </w:r>
            <w:r w:rsidR="00C81B2E">
              <w:rPr>
                <w:rFonts w:ascii="Times New Roman" w:hAnsi="Times New Roman" w:cs="Times New Roman"/>
                <w:sz w:val="24"/>
                <w:szCs w:val="24"/>
              </w:rPr>
              <w:t>, 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для совершенствования технологий преподавания и улучшения результатов обучения</w:t>
            </w:r>
          </w:p>
        </w:tc>
        <w:tc>
          <w:tcPr>
            <w:tcW w:w="3260" w:type="dxa"/>
          </w:tcPr>
          <w:p w:rsidR="00C81B2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 2020г.,</w:t>
            </w:r>
          </w:p>
          <w:p w:rsidR="00BD51CF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BD51CF" w:rsidRDefault="00FE130B" w:rsidP="00854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FA1872" w:rsidTr="00140A24">
        <w:tc>
          <w:tcPr>
            <w:tcW w:w="560" w:type="dxa"/>
          </w:tcPr>
          <w:p w:rsidR="00FA1872" w:rsidRDefault="00FA1872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FA1872" w:rsidRDefault="00FA1872" w:rsidP="00FA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роста педагогов общеобразовательных организаций, направленного </w:t>
            </w: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динамики показателей качества образования в данных школах, отслеживание позитивных изменений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</w:t>
            </w: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260" w:type="dxa"/>
          </w:tcPr>
          <w:p w:rsidR="00FA1872" w:rsidRDefault="00FA1872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2020г.,</w:t>
            </w:r>
          </w:p>
          <w:p w:rsidR="00FA1872" w:rsidRDefault="00FA1872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  <w:p w:rsidR="00FA1872" w:rsidRDefault="00FA1872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1872" w:rsidRDefault="00FA1872" w:rsidP="00854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C81B2E" w:rsidTr="00140A24">
        <w:tc>
          <w:tcPr>
            <w:tcW w:w="560" w:type="dxa"/>
          </w:tcPr>
          <w:p w:rsidR="00C81B2E" w:rsidRDefault="00FA1872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61" w:type="dxa"/>
          </w:tcPr>
          <w:p w:rsidR="00C81B2E" w:rsidRDefault="00C81B2E" w:rsidP="00140A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и школьных команд в региональных конкурсах, семинарах, форумах</w:t>
            </w:r>
          </w:p>
        </w:tc>
        <w:tc>
          <w:tcPr>
            <w:tcW w:w="3260" w:type="dxa"/>
          </w:tcPr>
          <w:p w:rsidR="00C81B2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2020г.,</w:t>
            </w:r>
          </w:p>
          <w:p w:rsidR="00C81B2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C81B2E" w:rsidRDefault="00C81B2E" w:rsidP="00C81B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Урюпинского муниципального района; </w:t>
            </w:r>
          </w:p>
          <w:p w:rsidR="00C81B2E" w:rsidRDefault="00C81B2E" w:rsidP="00C81B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Урюпинского муниципального района</w:t>
            </w:r>
          </w:p>
        </w:tc>
      </w:tr>
      <w:tr w:rsidR="00C81B2E" w:rsidTr="00462233">
        <w:tc>
          <w:tcPr>
            <w:tcW w:w="14709" w:type="dxa"/>
            <w:gridSpan w:val="4"/>
          </w:tcPr>
          <w:p w:rsidR="00C81B2E" w:rsidRPr="00C81B2E" w:rsidRDefault="00C81B2E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информационно-методического сопровождения</w:t>
            </w:r>
          </w:p>
        </w:tc>
      </w:tr>
      <w:tr w:rsidR="00C81B2E" w:rsidTr="00140A24">
        <w:tc>
          <w:tcPr>
            <w:tcW w:w="560" w:type="dxa"/>
          </w:tcPr>
          <w:p w:rsidR="00C81B2E" w:rsidRDefault="00FA1872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C81B2E" w:rsidRDefault="00FA1872" w:rsidP="00FA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="00751D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об образовательн</w:t>
            </w: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>ых результатах и внешних социаль</w:t>
            </w:r>
            <w:r w:rsidR="00751D28">
              <w:rPr>
                <w:rFonts w:ascii="Times New Roman" w:hAnsi="Times New Roman" w:cs="Times New Roman"/>
                <w:sz w:val="24"/>
                <w:szCs w:val="24"/>
              </w:rPr>
              <w:t>ных условий работы общеобразова</w:t>
            </w:r>
            <w:r w:rsidRPr="00FA1872">
              <w:rPr>
                <w:rFonts w:ascii="Times New Roman" w:hAnsi="Times New Roman" w:cs="Times New Roman"/>
                <w:sz w:val="24"/>
                <w:szCs w:val="24"/>
              </w:rPr>
              <w:t>тельных организаци</w:t>
            </w:r>
            <w:r w:rsidR="00751D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60" w:type="dxa"/>
          </w:tcPr>
          <w:p w:rsidR="00C81B2E" w:rsidRDefault="006549DD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2020г.,</w:t>
            </w:r>
          </w:p>
          <w:p w:rsidR="006549DD" w:rsidRDefault="006549DD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  <w:p w:rsidR="006549DD" w:rsidRDefault="006549DD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B2E" w:rsidRDefault="006549DD" w:rsidP="00C81B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6549DD" w:rsidTr="00140A24">
        <w:tc>
          <w:tcPr>
            <w:tcW w:w="560" w:type="dxa"/>
          </w:tcPr>
          <w:p w:rsidR="006549DD" w:rsidRDefault="006549DD" w:rsidP="00CE4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6549DD" w:rsidRPr="00FA1872" w:rsidRDefault="006549DD" w:rsidP="00FA18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плана («дорожной карты»)</w:t>
            </w:r>
          </w:p>
        </w:tc>
        <w:tc>
          <w:tcPr>
            <w:tcW w:w="3260" w:type="dxa"/>
          </w:tcPr>
          <w:p w:rsidR="006549DD" w:rsidRDefault="006549DD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2020г., декабрь 2020г.,</w:t>
            </w:r>
          </w:p>
          <w:p w:rsidR="006549DD" w:rsidRDefault="006549DD" w:rsidP="00C81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828" w:type="dxa"/>
          </w:tcPr>
          <w:p w:rsidR="006549DD" w:rsidRDefault="006549DD" w:rsidP="00C81B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</w:tbl>
    <w:p w:rsidR="00CE402A" w:rsidRPr="00CE402A" w:rsidRDefault="00CE402A" w:rsidP="00CE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E402A" w:rsidRPr="00CE402A" w:rsidSect="001D5BDC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218"/>
    <w:multiLevelType w:val="hybridMultilevel"/>
    <w:tmpl w:val="E15A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749"/>
    <w:multiLevelType w:val="hybridMultilevel"/>
    <w:tmpl w:val="1AE40B34"/>
    <w:lvl w:ilvl="0" w:tplc="41E44D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B79BE"/>
    <w:multiLevelType w:val="hybridMultilevel"/>
    <w:tmpl w:val="1AE40B34"/>
    <w:lvl w:ilvl="0" w:tplc="41E44D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9A3"/>
    <w:rsid w:val="00140A24"/>
    <w:rsid w:val="001D5BDC"/>
    <w:rsid w:val="0024111D"/>
    <w:rsid w:val="002F4805"/>
    <w:rsid w:val="003F4D2A"/>
    <w:rsid w:val="0047252B"/>
    <w:rsid w:val="004C6192"/>
    <w:rsid w:val="005B431D"/>
    <w:rsid w:val="005F6E17"/>
    <w:rsid w:val="006549DD"/>
    <w:rsid w:val="006A19A3"/>
    <w:rsid w:val="006A5270"/>
    <w:rsid w:val="00751D28"/>
    <w:rsid w:val="00854AFE"/>
    <w:rsid w:val="00BA5E77"/>
    <w:rsid w:val="00BC0BF8"/>
    <w:rsid w:val="00BD51CF"/>
    <w:rsid w:val="00C40F48"/>
    <w:rsid w:val="00C81B2E"/>
    <w:rsid w:val="00CE402A"/>
    <w:rsid w:val="00D475C7"/>
    <w:rsid w:val="00F40CCD"/>
    <w:rsid w:val="00FA1872"/>
    <w:rsid w:val="00F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DC"/>
    <w:pPr>
      <w:ind w:left="720"/>
      <w:contextualSpacing/>
    </w:pPr>
  </w:style>
  <w:style w:type="table" w:styleId="a4">
    <w:name w:val="Table Grid"/>
    <w:basedOn w:val="a1"/>
    <w:uiPriority w:val="59"/>
    <w:rsid w:val="00CE4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004-2715-4CE9-BDF9-F7FB2FB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2020-08-03T11:39:00Z</dcterms:created>
  <dcterms:modified xsi:type="dcterms:W3CDTF">2020-08-05T11:06:00Z</dcterms:modified>
</cp:coreProperties>
</file>