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C3" w:rsidRPr="007D01C3" w:rsidRDefault="007D01C3" w:rsidP="007D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C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D01C3" w:rsidRDefault="007D01C3" w:rsidP="007D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C3">
        <w:rPr>
          <w:rFonts w:ascii="Times New Roman" w:hAnsi="Times New Roman" w:cs="Times New Roman"/>
          <w:b/>
          <w:sz w:val="24"/>
          <w:szCs w:val="24"/>
        </w:rPr>
        <w:t>мероприятий по улучшению результатов ВПР в МКОУ Хоперской СШ</w:t>
      </w:r>
    </w:p>
    <w:p w:rsidR="007D01C3" w:rsidRPr="007D01C3" w:rsidRDefault="007D01C3" w:rsidP="007D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01C3">
        <w:rPr>
          <w:rFonts w:ascii="Times New Roman" w:hAnsi="Times New Roman" w:cs="Times New Roman"/>
          <w:b/>
          <w:sz w:val="24"/>
          <w:szCs w:val="24"/>
        </w:rPr>
        <w:t xml:space="preserve"> на 2020 –2021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2659"/>
      </w:tblGrid>
      <w:tr w:rsidR="00D66832" w:rsidRPr="007D01C3" w:rsidTr="007D01C3">
        <w:tc>
          <w:tcPr>
            <w:tcW w:w="817" w:type="dxa"/>
          </w:tcPr>
          <w:p w:rsidR="00801A0D" w:rsidRPr="007D01C3" w:rsidRDefault="00801A0D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01A0D" w:rsidRPr="007D01C3" w:rsidRDefault="00801A0D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801A0D" w:rsidRPr="007D01C3" w:rsidRDefault="00801A0D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801A0D" w:rsidRPr="007D01C3" w:rsidRDefault="00801A0D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32" w:rsidRPr="007D01C3" w:rsidTr="007D01C3">
        <w:tc>
          <w:tcPr>
            <w:tcW w:w="817" w:type="dxa"/>
          </w:tcPr>
          <w:p w:rsidR="00801A0D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01A0D" w:rsidRPr="007D01C3" w:rsidRDefault="00801A0D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ВПР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и математике в 5-6 классах. Выявление «западающих тем»</w:t>
            </w:r>
          </w:p>
        </w:tc>
        <w:tc>
          <w:tcPr>
            <w:tcW w:w="1275" w:type="dxa"/>
          </w:tcPr>
          <w:p w:rsidR="00801A0D" w:rsidRPr="007D01C3" w:rsidRDefault="00801A0D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01A0D" w:rsidRPr="007D01C3" w:rsidRDefault="00801A0D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приёмов и дидактических заданий  по предмету в  «западающих темах»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 и наблюдение за их деятельностью на уроках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индивидуальных образовательных маршрутов с учетом дифференцированного подхода к обучению учащихся, испытывающих затруднения в обучении –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учащихся «группы риска»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(выполнении базовых заданий в ВПР)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Сентябрь-октябрь, по необходимости</w:t>
            </w: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учащихся «группы риска» (посещаемость, успеваемость, результаты проверочных работ различного уровня)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учителя-предметники,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родителями учащихся «группы риска»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чителя-предметники, классные руководители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на уроке </w:t>
            </w:r>
            <w:proofErr w:type="gramStart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- дифференциации обучения через активизацию познавательной деятельности учащихся;</w:t>
            </w:r>
          </w:p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организации работы по предупреждению «пробелов» в знаниях обучающихся; </w:t>
            </w:r>
          </w:p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- формирования регулятивных учебных действий.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 начальных классов и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предметников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учебной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ОО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учащимися и родителями (на родительских  собраниях, индивидуальные консультации) по процедуре проведения ВПР, структуре и содержанию проверочной работы.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методического дня по проблемам повышения качества образования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</w:t>
            </w:r>
          </w:p>
        </w:tc>
      </w:tr>
      <w:tr w:rsidR="00D66832" w:rsidRPr="007D01C3" w:rsidTr="007D01C3">
        <w:tc>
          <w:tcPr>
            <w:tcW w:w="817" w:type="dxa"/>
          </w:tcPr>
          <w:p w:rsidR="00D66832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66832" w:rsidRPr="007D01C3" w:rsidRDefault="00D66832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</w:t>
            </w:r>
          </w:p>
        </w:tc>
        <w:tc>
          <w:tcPr>
            <w:tcW w:w="1275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D66832" w:rsidRPr="007D01C3" w:rsidRDefault="00D66832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Директор, о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рганизатор учебной деятельности ОО, учителя-предметники,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ВР</w:t>
            </w:r>
          </w:p>
        </w:tc>
      </w:tr>
      <w:tr w:rsidR="007D01C3" w:rsidRPr="007D01C3" w:rsidTr="007D01C3">
        <w:tc>
          <w:tcPr>
            <w:tcW w:w="817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D01C3" w:rsidRPr="007D01C3" w:rsidRDefault="007D01C3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в общеобразовательных организациях электронных образовательных ресурсов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(ЭОР)</w:t>
            </w:r>
          </w:p>
        </w:tc>
        <w:tc>
          <w:tcPr>
            <w:tcW w:w="1275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</w:t>
            </w:r>
          </w:p>
        </w:tc>
      </w:tr>
      <w:tr w:rsidR="007D01C3" w:rsidRPr="007D01C3" w:rsidTr="007D01C3">
        <w:tc>
          <w:tcPr>
            <w:tcW w:w="817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D01C3" w:rsidRPr="007D01C3" w:rsidRDefault="007D01C3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электронных ресурсов</w:t>
            </w:r>
          </w:p>
        </w:tc>
        <w:tc>
          <w:tcPr>
            <w:tcW w:w="1275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</w:t>
            </w:r>
          </w:p>
        </w:tc>
      </w:tr>
      <w:tr w:rsidR="007D01C3" w:rsidRPr="007D01C3" w:rsidTr="007D01C3">
        <w:tc>
          <w:tcPr>
            <w:tcW w:w="817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D01C3" w:rsidRPr="007D01C3" w:rsidRDefault="007D01C3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1275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D01C3" w:rsidRPr="007D01C3" w:rsidTr="007D01C3">
        <w:tc>
          <w:tcPr>
            <w:tcW w:w="817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по привлечению молодых специалистов на педагогические специальности в ОО</w:t>
            </w:r>
          </w:p>
          <w:p w:rsidR="007D01C3" w:rsidRPr="007D01C3" w:rsidRDefault="007D01C3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D01C3" w:rsidRPr="007D01C3" w:rsidTr="007D01C3">
        <w:tc>
          <w:tcPr>
            <w:tcW w:w="817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5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C3" w:rsidRPr="007D01C3" w:rsidTr="007D01C3">
        <w:tc>
          <w:tcPr>
            <w:tcW w:w="817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D01C3" w:rsidRPr="007D01C3" w:rsidRDefault="007D01C3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роблемны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базовых предметных компетенций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математике»</w:t>
            </w:r>
          </w:p>
        </w:tc>
        <w:tc>
          <w:tcPr>
            <w:tcW w:w="1275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ОО, учителя-предметники</w:t>
            </w:r>
          </w:p>
        </w:tc>
      </w:tr>
      <w:tr w:rsidR="007D01C3" w:rsidRPr="007D01C3" w:rsidTr="007D01C3">
        <w:tc>
          <w:tcPr>
            <w:tcW w:w="817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приемы оценивания учебных достижений в условиях ФГОС»</w:t>
            </w:r>
          </w:p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59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ОО, учителя-предметники</w:t>
            </w:r>
          </w:p>
        </w:tc>
      </w:tr>
      <w:tr w:rsidR="007D01C3" w:rsidRPr="007D01C3" w:rsidTr="007D01C3">
        <w:tc>
          <w:tcPr>
            <w:tcW w:w="817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«Плюсы и минусы в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ЭОР в образовательном процессе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Организатор учебной деятельности ОО, учителя-предметники</w:t>
            </w:r>
          </w:p>
        </w:tc>
      </w:tr>
      <w:tr w:rsidR="007D01C3" w:rsidRPr="007D01C3" w:rsidTr="007D01C3">
        <w:tc>
          <w:tcPr>
            <w:tcW w:w="817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D01C3" w:rsidRPr="007D01C3" w:rsidRDefault="007D01C3" w:rsidP="007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бщеобразовательной организации «В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proofErr w:type="spellStart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образовательной деятельности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7D01C3" w:rsidRPr="007D01C3" w:rsidRDefault="007D01C3" w:rsidP="007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Директор, о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рганизатор учебной деятельности ОО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Pr="007D01C3">
              <w:rPr>
                <w:rFonts w:ascii="Times New Roman" w:hAnsi="Times New Roman" w:cs="Times New Roman"/>
                <w:sz w:val="24"/>
                <w:szCs w:val="24"/>
              </w:rPr>
              <w:t>, организатор ВР</w:t>
            </w:r>
          </w:p>
        </w:tc>
      </w:tr>
    </w:tbl>
    <w:p w:rsidR="00801A0D" w:rsidRPr="007D01C3" w:rsidRDefault="00801A0D" w:rsidP="007D01C3">
      <w:pPr>
        <w:spacing w:after="0" w:line="240" w:lineRule="auto"/>
        <w:rPr>
          <w:sz w:val="24"/>
          <w:szCs w:val="24"/>
        </w:rPr>
      </w:pPr>
    </w:p>
    <w:sectPr w:rsidR="00801A0D" w:rsidRPr="007D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9D"/>
    <w:rsid w:val="00102F06"/>
    <w:rsid w:val="00222C9D"/>
    <w:rsid w:val="003523A2"/>
    <w:rsid w:val="003B79FA"/>
    <w:rsid w:val="006C34F6"/>
    <w:rsid w:val="007D01C3"/>
    <w:rsid w:val="00801A0D"/>
    <w:rsid w:val="00D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1A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1A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2020-08-03T11:50:00Z</dcterms:created>
  <dcterms:modified xsi:type="dcterms:W3CDTF">2020-08-03T15:03:00Z</dcterms:modified>
</cp:coreProperties>
</file>