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D53" w:rsidRPr="00253943" w:rsidRDefault="00A04D53" w:rsidP="00253943">
      <w:pPr>
        <w:jc w:val="center"/>
        <w:rPr>
          <w:b/>
          <w:bCs/>
          <w:sz w:val="24"/>
          <w:szCs w:val="24"/>
        </w:rPr>
      </w:pPr>
      <w:r w:rsidRPr="00253943">
        <w:rPr>
          <w:b/>
          <w:bCs/>
          <w:sz w:val="24"/>
          <w:szCs w:val="24"/>
        </w:rPr>
        <w:t>ОТДЕЛ ОБРАЗОВАНИЯ, ОПЕКИ И ПОПЕЧИТЕЛЬСТВА</w:t>
      </w:r>
    </w:p>
    <w:p w:rsidR="00A04D53" w:rsidRPr="00253943" w:rsidRDefault="00A04D53" w:rsidP="00253943">
      <w:pPr>
        <w:jc w:val="center"/>
        <w:rPr>
          <w:b/>
          <w:bCs/>
          <w:sz w:val="24"/>
          <w:szCs w:val="24"/>
        </w:rPr>
      </w:pPr>
      <w:r w:rsidRPr="00253943">
        <w:rPr>
          <w:b/>
          <w:bCs/>
          <w:sz w:val="24"/>
          <w:szCs w:val="24"/>
        </w:rPr>
        <w:t>администрации Урюпинского муниципального района Волгоградской области</w:t>
      </w:r>
    </w:p>
    <w:p w:rsidR="00A04D53" w:rsidRPr="00253943" w:rsidRDefault="00A04D53" w:rsidP="00253943">
      <w:pPr>
        <w:jc w:val="center"/>
        <w:rPr>
          <w:sz w:val="24"/>
          <w:szCs w:val="24"/>
        </w:rPr>
      </w:pPr>
    </w:p>
    <w:p w:rsidR="00A04D53" w:rsidRPr="00253943" w:rsidRDefault="00A04D53" w:rsidP="00253943">
      <w:pPr>
        <w:jc w:val="center"/>
        <w:rPr>
          <w:sz w:val="24"/>
          <w:szCs w:val="24"/>
        </w:rPr>
      </w:pPr>
    </w:p>
    <w:p w:rsidR="00A04D53" w:rsidRPr="00253943" w:rsidRDefault="00A04D53" w:rsidP="00253943">
      <w:pPr>
        <w:tabs>
          <w:tab w:val="left" w:pos="3870"/>
        </w:tabs>
        <w:jc w:val="center"/>
        <w:rPr>
          <w:b/>
          <w:bCs/>
          <w:sz w:val="24"/>
          <w:szCs w:val="24"/>
        </w:rPr>
      </w:pPr>
      <w:r w:rsidRPr="00253943">
        <w:rPr>
          <w:b/>
          <w:bCs/>
          <w:sz w:val="24"/>
          <w:szCs w:val="24"/>
        </w:rPr>
        <w:t>ПРИКАЗ</w:t>
      </w:r>
    </w:p>
    <w:p w:rsidR="00A04D53" w:rsidRPr="00253943" w:rsidRDefault="00A04D53" w:rsidP="00253943">
      <w:pPr>
        <w:tabs>
          <w:tab w:val="left" w:pos="3870"/>
        </w:tabs>
        <w:jc w:val="center"/>
        <w:rPr>
          <w:b/>
          <w:bCs/>
          <w:sz w:val="24"/>
          <w:szCs w:val="24"/>
        </w:rPr>
      </w:pPr>
    </w:p>
    <w:p w:rsidR="00A04D53" w:rsidRPr="00253943" w:rsidRDefault="00A04D53" w:rsidP="00522EFE">
      <w:pPr>
        <w:tabs>
          <w:tab w:val="left" w:pos="3870"/>
        </w:tabs>
        <w:rPr>
          <w:sz w:val="24"/>
          <w:szCs w:val="24"/>
        </w:rPr>
      </w:pPr>
      <w:r w:rsidRPr="00253943">
        <w:rPr>
          <w:sz w:val="24"/>
          <w:szCs w:val="24"/>
        </w:rPr>
        <w:t>«</w:t>
      </w:r>
      <w:r>
        <w:rPr>
          <w:sz w:val="24"/>
          <w:szCs w:val="24"/>
        </w:rPr>
        <w:t>15</w:t>
      </w:r>
      <w:r w:rsidRPr="00253943">
        <w:rPr>
          <w:sz w:val="24"/>
          <w:szCs w:val="24"/>
        </w:rPr>
        <w:t xml:space="preserve">» апреля  2019  г.                                                                                              </w:t>
      </w:r>
      <w:r>
        <w:rPr>
          <w:sz w:val="24"/>
          <w:szCs w:val="24"/>
        </w:rPr>
        <w:t xml:space="preserve">          </w:t>
      </w:r>
      <w:r w:rsidRPr="00253943">
        <w:rPr>
          <w:sz w:val="24"/>
          <w:szCs w:val="24"/>
        </w:rPr>
        <w:t>№</w:t>
      </w:r>
      <w:r>
        <w:rPr>
          <w:sz w:val="24"/>
          <w:szCs w:val="24"/>
        </w:rPr>
        <w:t xml:space="preserve"> 64</w:t>
      </w:r>
    </w:p>
    <w:p w:rsidR="00A04D53" w:rsidRPr="00253943" w:rsidRDefault="00A04D53" w:rsidP="00253943">
      <w:pPr>
        <w:tabs>
          <w:tab w:val="left" w:pos="3885"/>
        </w:tabs>
        <w:jc w:val="center"/>
        <w:rPr>
          <w:sz w:val="24"/>
          <w:szCs w:val="24"/>
        </w:rPr>
      </w:pPr>
    </w:p>
    <w:p w:rsidR="00A04D53" w:rsidRPr="00253943" w:rsidRDefault="00A04D53" w:rsidP="00253943">
      <w:pPr>
        <w:jc w:val="center"/>
        <w:rPr>
          <w:sz w:val="24"/>
          <w:szCs w:val="24"/>
        </w:rPr>
      </w:pPr>
      <w:r w:rsidRPr="00253943">
        <w:rPr>
          <w:sz w:val="24"/>
          <w:szCs w:val="24"/>
        </w:rPr>
        <w:t>Об итогах районного конкурса для воспитанников детских садов и дошкольных групп ОУ «Радуга талантов»</w:t>
      </w:r>
    </w:p>
    <w:p w:rsidR="00A04D53" w:rsidRPr="00253943" w:rsidRDefault="00A04D53" w:rsidP="00253943">
      <w:pPr>
        <w:jc w:val="both"/>
        <w:rPr>
          <w:i/>
          <w:iCs/>
          <w:sz w:val="24"/>
          <w:szCs w:val="24"/>
        </w:rPr>
      </w:pPr>
    </w:p>
    <w:p w:rsidR="00A04D53" w:rsidRPr="00253943" w:rsidRDefault="00A04D53" w:rsidP="00253943">
      <w:pPr>
        <w:jc w:val="both"/>
        <w:rPr>
          <w:sz w:val="24"/>
          <w:szCs w:val="24"/>
        </w:rPr>
      </w:pPr>
      <w:r w:rsidRPr="00253943">
        <w:rPr>
          <w:sz w:val="24"/>
          <w:szCs w:val="24"/>
        </w:rPr>
        <w:tab/>
        <w:t xml:space="preserve">В соответствии с планом </w:t>
      </w:r>
      <w:r w:rsidRPr="00253943">
        <w:rPr>
          <w:kern w:val="2"/>
          <w:sz w:val="24"/>
          <w:szCs w:val="24"/>
        </w:rPr>
        <w:t xml:space="preserve">  работы </w:t>
      </w:r>
      <w:r w:rsidRPr="00253943">
        <w:rPr>
          <w:sz w:val="24"/>
          <w:szCs w:val="24"/>
        </w:rPr>
        <w:t xml:space="preserve"> отдела образования, опеки и попечительства администрации Урюпинского муниципального района  и МКОУДО «ЦДТиРМ», в целях поддержки и развития детского творчества, выявления творчески одаренных детей в области различных видов искусств, расширения творческого кругозора 12 апреля 2019 года состоялся районный конкурс для воспитанников детских садов и дошкольных групп ОУ «Радуга талантов».</w:t>
      </w:r>
    </w:p>
    <w:p w:rsidR="00A04D53" w:rsidRPr="00253943" w:rsidRDefault="00A04D53" w:rsidP="00253943">
      <w:pPr>
        <w:ind w:firstLine="708"/>
        <w:jc w:val="both"/>
        <w:rPr>
          <w:sz w:val="24"/>
          <w:szCs w:val="24"/>
        </w:rPr>
      </w:pPr>
      <w:r w:rsidRPr="00253943">
        <w:rPr>
          <w:sz w:val="24"/>
          <w:szCs w:val="24"/>
        </w:rPr>
        <w:t>В конкурсе приняли участие 100 воспитанников из 10 образовательных организаций Урюпинского муниципального района: дошкольной группы  МБОУ Добринского лицея, дошкольной  группы МБОУ Петровской СШ, МКДОУ Михайловского детского сада  «Колосок», дошкольной  группы МКОУ Дьяконовской СШ, дошкольной группы МБОУ Креповской СШ, дошкольной группы Краснянского филиала Креповской СШ, МКДОУ Дубовского детского сада «Солнышко», МКДОУ Хоперопионерского детского сада «Тополек», дошкольной группы МБОУ Салтынской СШ, дошкольной группы МКДОУ Бубновского детского сада «Цветочек».</w:t>
      </w:r>
    </w:p>
    <w:p w:rsidR="00A04D53" w:rsidRPr="00253943" w:rsidRDefault="00A04D53" w:rsidP="00253943">
      <w:pPr>
        <w:ind w:firstLine="709"/>
        <w:jc w:val="both"/>
        <w:rPr>
          <w:sz w:val="24"/>
          <w:szCs w:val="24"/>
        </w:rPr>
      </w:pPr>
      <w:r w:rsidRPr="00253943">
        <w:rPr>
          <w:sz w:val="24"/>
          <w:szCs w:val="24"/>
        </w:rPr>
        <w:t>Конкурсная программа включала в себя следующие номинации:</w:t>
      </w:r>
    </w:p>
    <w:p w:rsidR="00A04D53" w:rsidRPr="00253943" w:rsidRDefault="00A04D53" w:rsidP="00253943">
      <w:pPr>
        <w:jc w:val="both"/>
        <w:rPr>
          <w:sz w:val="24"/>
          <w:szCs w:val="24"/>
        </w:rPr>
      </w:pPr>
      <w:r w:rsidRPr="00253943">
        <w:rPr>
          <w:sz w:val="24"/>
          <w:szCs w:val="24"/>
        </w:rPr>
        <w:t>- «Вокал»;</w:t>
      </w:r>
    </w:p>
    <w:p w:rsidR="00A04D53" w:rsidRPr="00253943" w:rsidRDefault="00A04D53" w:rsidP="00253943">
      <w:pPr>
        <w:jc w:val="both"/>
        <w:rPr>
          <w:sz w:val="24"/>
          <w:szCs w:val="24"/>
        </w:rPr>
      </w:pPr>
      <w:r w:rsidRPr="00253943">
        <w:rPr>
          <w:sz w:val="24"/>
          <w:szCs w:val="24"/>
        </w:rPr>
        <w:t>- «Художественное чтение»;</w:t>
      </w:r>
    </w:p>
    <w:p w:rsidR="00A04D53" w:rsidRPr="00253943" w:rsidRDefault="00A04D53" w:rsidP="00253943">
      <w:pPr>
        <w:jc w:val="both"/>
        <w:rPr>
          <w:sz w:val="24"/>
          <w:szCs w:val="24"/>
        </w:rPr>
      </w:pPr>
      <w:r w:rsidRPr="00253943">
        <w:rPr>
          <w:sz w:val="24"/>
          <w:szCs w:val="24"/>
        </w:rPr>
        <w:t>-«Фантазии»;</w:t>
      </w:r>
    </w:p>
    <w:p w:rsidR="00A04D53" w:rsidRPr="00253943" w:rsidRDefault="00A04D53" w:rsidP="00253943">
      <w:pPr>
        <w:jc w:val="both"/>
        <w:rPr>
          <w:sz w:val="24"/>
          <w:szCs w:val="24"/>
        </w:rPr>
      </w:pPr>
      <w:r w:rsidRPr="00253943">
        <w:rPr>
          <w:sz w:val="24"/>
          <w:szCs w:val="24"/>
        </w:rPr>
        <w:t>- «Хореография».</w:t>
      </w:r>
    </w:p>
    <w:p w:rsidR="00A04D53" w:rsidRPr="00253943" w:rsidRDefault="00A04D53" w:rsidP="00253943">
      <w:pPr>
        <w:jc w:val="both"/>
        <w:rPr>
          <w:sz w:val="24"/>
          <w:szCs w:val="24"/>
        </w:rPr>
      </w:pPr>
      <w:r>
        <w:rPr>
          <w:sz w:val="24"/>
          <w:szCs w:val="24"/>
        </w:rPr>
        <w:t>На основании вышеизложенного</w:t>
      </w:r>
    </w:p>
    <w:p w:rsidR="00A04D53" w:rsidRPr="00253943" w:rsidRDefault="00A04D53" w:rsidP="00253943">
      <w:pPr>
        <w:jc w:val="both"/>
        <w:rPr>
          <w:sz w:val="24"/>
          <w:szCs w:val="24"/>
        </w:rPr>
      </w:pPr>
      <w:r w:rsidRPr="00253943">
        <w:rPr>
          <w:sz w:val="24"/>
          <w:szCs w:val="24"/>
        </w:rPr>
        <w:t xml:space="preserve">ПРИКАЗЫВАЮ: </w:t>
      </w:r>
    </w:p>
    <w:p w:rsidR="00A04D53" w:rsidRPr="00253943" w:rsidRDefault="00A04D53" w:rsidP="00253943">
      <w:pPr>
        <w:tabs>
          <w:tab w:val="left" w:pos="-1701"/>
        </w:tabs>
        <w:jc w:val="both"/>
        <w:rPr>
          <w:sz w:val="24"/>
          <w:szCs w:val="24"/>
        </w:rPr>
      </w:pPr>
      <w:r w:rsidRPr="00253943">
        <w:rPr>
          <w:sz w:val="24"/>
          <w:szCs w:val="24"/>
        </w:rPr>
        <w:tab/>
        <w:t>1.Наградить дипломами отдела образования, опеки и попечительства администрации Урюпинского муниципального района и подарками муниципального казенного образовательного учреждения «Центра детского творчества и работы с молодежью»:</w:t>
      </w:r>
    </w:p>
    <w:p w:rsidR="00A04D53" w:rsidRPr="00253943" w:rsidRDefault="00A04D53" w:rsidP="00253943">
      <w:pPr>
        <w:widowControl/>
        <w:numPr>
          <w:ilvl w:val="0"/>
          <w:numId w:val="1"/>
        </w:numPr>
        <w:tabs>
          <w:tab w:val="clear" w:pos="0"/>
          <w:tab w:val="left" w:pos="-1701"/>
        </w:tabs>
        <w:autoSpaceDE/>
        <w:autoSpaceDN/>
        <w:adjustRightInd/>
        <w:ind w:left="0" w:firstLine="0"/>
        <w:jc w:val="both"/>
        <w:rPr>
          <w:sz w:val="24"/>
          <w:szCs w:val="24"/>
        </w:rPr>
      </w:pPr>
      <w:r w:rsidRPr="00253943">
        <w:rPr>
          <w:sz w:val="24"/>
          <w:szCs w:val="24"/>
        </w:rPr>
        <w:t xml:space="preserve">            -коллектив воспитанников дошкольной группы МКОУ Дьяконовской  СШ, победителя в номинации «Фантазия»;</w:t>
      </w:r>
    </w:p>
    <w:p w:rsidR="00A04D53" w:rsidRPr="00253943" w:rsidRDefault="00A04D53" w:rsidP="00253943">
      <w:pPr>
        <w:widowControl/>
        <w:numPr>
          <w:ilvl w:val="0"/>
          <w:numId w:val="1"/>
        </w:numPr>
        <w:tabs>
          <w:tab w:val="clear" w:pos="0"/>
          <w:tab w:val="left" w:pos="-1701"/>
        </w:tabs>
        <w:autoSpaceDE/>
        <w:autoSpaceDN/>
        <w:adjustRightInd/>
        <w:ind w:left="0" w:firstLine="0"/>
        <w:jc w:val="both"/>
        <w:rPr>
          <w:sz w:val="24"/>
          <w:szCs w:val="24"/>
        </w:rPr>
      </w:pPr>
      <w:r w:rsidRPr="00253943">
        <w:rPr>
          <w:sz w:val="24"/>
          <w:szCs w:val="24"/>
        </w:rPr>
        <w:tab/>
        <w:t>-коллектив воспитанников дошкольной группы МКДОУ Бубновского детского сада «Цветочек»,  победителя в номинации «Хореография»;</w:t>
      </w:r>
    </w:p>
    <w:p w:rsidR="00A04D53" w:rsidRPr="00253943" w:rsidRDefault="00A04D53" w:rsidP="00253943">
      <w:pPr>
        <w:widowControl/>
        <w:numPr>
          <w:ilvl w:val="0"/>
          <w:numId w:val="1"/>
        </w:numPr>
        <w:tabs>
          <w:tab w:val="clear" w:pos="0"/>
          <w:tab w:val="left" w:pos="-1701"/>
        </w:tabs>
        <w:autoSpaceDE/>
        <w:autoSpaceDN/>
        <w:adjustRightInd/>
        <w:ind w:left="0" w:firstLine="0"/>
        <w:jc w:val="both"/>
        <w:rPr>
          <w:sz w:val="24"/>
          <w:szCs w:val="24"/>
        </w:rPr>
      </w:pPr>
      <w:r w:rsidRPr="00253943">
        <w:rPr>
          <w:sz w:val="24"/>
          <w:szCs w:val="24"/>
        </w:rPr>
        <w:t xml:space="preserve">  -коллектив воспитанников дошкольной группы МКДОУ Бубновского детского сада «Цветочек»,  победителя в номинации «Художественное чтение»;</w:t>
      </w:r>
    </w:p>
    <w:p w:rsidR="00A04D53" w:rsidRPr="00253943" w:rsidRDefault="00A04D53" w:rsidP="00253943">
      <w:pPr>
        <w:tabs>
          <w:tab w:val="left" w:pos="-1701"/>
        </w:tabs>
        <w:jc w:val="both"/>
        <w:rPr>
          <w:sz w:val="24"/>
          <w:szCs w:val="24"/>
        </w:rPr>
      </w:pPr>
      <w:r w:rsidRPr="00253943">
        <w:rPr>
          <w:sz w:val="24"/>
          <w:szCs w:val="24"/>
        </w:rPr>
        <w:t xml:space="preserve">   -коллектив воспитанников дошкольной группы МБОУ Креповская СШ, победителя в номинации «Вокал»;</w:t>
      </w:r>
    </w:p>
    <w:p w:rsidR="00A04D53" w:rsidRPr="00253943" w:rsidRDefault="00A04D53" w:rsidP="00253943">
      <w:pPr>
        <w:tabs>
          <w:tab w:val="left" w:pos="-1701"/>
        </w:tabs>
        <w:jc w:val="both"/>
        <w:rPr>
          <w:sz w:val="24"/>
          <w:szCs w:val="24"/>
        </w:rPr>
      </w:pPr>
      <w:r w:rsidRPr="00253943">
        <w:rPr>
          <w:sz w:val="24"/>
          <w:szCs w:val="24"/>
        </w:rPr>
        <w:t xml:space="preserve">   -коллектив воспитанников дошкольной группы МБОУ Креповская СШ, победителя в номинации «Хореография».</w:t>
      </w:r>
    </w:p>
    <w:p w:rsidR="00A04D53" w:rsidRPr="00253943" w:rsidRDefault="00A04D53" w:rsidP="00253943">
      <w:pPr>
        <w:widowControl/>
        <w:tabs>
          <w:tab w:val="left" w:pos="0"/>
        </w:tabs>
        <w:autoSpaceDE/>
        <w:autoSpaceDN/>
        <w:adjustRightInd/>
        <w:jc w:val="both"/>
        <w:rPr>
          <w:sz w:val="24"/>
          <w:szCs w:val="24"/>
        </w:rPr>
      </w:pPr>
      <w:r w:rsidRPr="00253943">
        <w:rPr>
          <w:sz w:val="24"/>
          <w:szCs w:val="24"/>
        </w:rPr>
        <w:t xml:space="preserve">           2.Наградить грамотами отдела образования, опеки и попечительства администрации Урюпинского муниципального района педагогов, подготовивших победителей и призеров конкурса:</w:t>
      </w:r>
    </w:p>
    <w:p w:rsidR="00A04D53" w:rsidRPr="00253943" w:rsidRDefault="00A04D53" w:rsidP="00253943">
      <w:pPr>
        <w:tabs>
          <w:tab w:val="left" w:pos="0"/>
        </w:tabs>
        <w:jc w:val="both"/>
        <w:rPr>
          <w:sz w:val="24"/>
          <w:szCs w:val="24"/>
        </w:rPr>
      </w:pPr>
      <w:r w:rsidRPr="00253943">
        <w:rPr>
          <w:sz w:val="24"/>
          <w:szCs w:val="24"/>
        </w:rPr>
        <w:tab/>
        <w:t>-Скрыльникову Оксану Викторовну, музыкального руководителя дошкольной группы МКОУ Дьяконовской СШ, подготовившую победителя в номинации «Фантазия»;</w:t>
      </w:r>
    </w:p>
    <w:p w:rsidR="00A04D53" w:rsidRPr="00253943" w:rsidRDefault="00A04D53" w:rsidP="00253943">
      <w:pPr>
        <w:tabs>
          <w:tab w:val="left" w:pos="0"/>
        </w:tabs>
        <w:jc w:val="both"/>
        <w:rPr>
          <w:sz w:val="24"/>
          <w:szCs w:val="24"/>
        </w:rPr>
      </w:pPr>
      <w:r w:rsidRPr="00253943">
        <w:rPr>
          <w:sz w:val="24"/>
          <w:szCs w:val="24"/>
        </w:rPr>
        <w:tab/>
        <w:t>-Безбородову Надежду Николаевну, музыкального руководителя дошкольной группы МБОУ Креповская СШ, подготовившую победителя в номинации «Хореография»;</w:t>
      </w:r>
    </w:p>
    <w:p w:rsidR="00A04D53" w:rsidRPr="00253943" w:rsidRDefault="00A04D53" w:rsidP="00253943">
      <w:pPr>
        <w:tabs>
          <w:tab w:val="left" w:pos="0"/>
        </w:tabs>
        <w:jc w:val="both"/>
        <w:rPr>
          <w:sz w:val="24"/>
          <w:szCs w:val="24"/>
        </w:rPr>
      </w:pPr>
      <w:r w:rsidRPr="00253943">
        <w:rPr>
          <w:sz w:val="24"/>
          <w:szCs w:val="24"/>
        </w:rPr>
        <w:t>-Безбородову Надежду Николаевну, музыкального руководителя дошкольной группы МБОУ Креповская СШ, подготовившую победителя в номинации «Вокал»;</w:t>
      </w:r>
    </w:p>
    <w:p w:rsidR="00A04D53" w:rsidRPr="00253943" w:rsidRDefault="00A04D53" w:rsidP="00522EFE">
      <w:pPr>
        <w:widowControl/>
        <w:numPr>
          <w:ilvl w:val="0"/>
          <w:numId w:val="1"/>
        </w:numPr>
        <w:tabs>
          <w:tab w:val="clear" w:pos="0"/>
          <w:tab w:val="left" w:pos="-1701"/>
        </w:tabs>
        <w:autoSpaceDE/>
        <w:autoSpaceDN/>
        <w:adjustRightInd/>
        <w:ind w:left="0" w:firstLine="0"/>
        <w:jc w:val="both"/>
        <w:rPr>
          <w:sz w:val="24"/>
          <w:szCs w:val="24"/>
        </w:rPr>
      </w:pPr>
      <w:r w:rsidRPr="00253943">
        <w:rPr>
          <w:sz w:val="24"/>
          <w:szCs w:val="24"/>
        </w:rPr>
        <w:t xml:space="preserve">          -Прокудину  Екатерину Геннадьевну, Мишину Карину Робертовну, воспитателей МКДОУ Бубновского детского сада «Цветочек», подготовивших победителя в но</w:t>
      </w:r>
      <w:r>
        <w:rPr>
          <w:sz w:val="24"/>
          <w:szCs w:val="24"/>
        </w:rPr>
        <w:t>минациях «Художественное чтение» и</w:t>
      </w:r>
      <w:r w:rsidRPr="00253943">
        <w:rPr>
          <w:sz w:val="24"/>
          <w:szCs w:val="24"/>
        </w:rPr>
        <w:t xml:space="preserve"> «Хореография».</w:t>
      </w:r>
    </w:p>
    <w:p w:rsidR="00A04D53" w:rsidRPr="00253943" w:rsidRDefault="00A04D53" w:rsidP="00253943">
      <w:pPr>
        <w:widowControl/>
        <w:numPr>
          <w:ilvl w:val="0"/>
          <w:numId w:val="2"/>
        </w:numPr>
        <w:tabs>
          <w:tab w:val="clear" w:pos="0"/>
          <w:tab w:val="left" w:pos="-1701"/>
        </w:tabs>
        <w:autoSpaceDE/>
        <w:autoSpaceDN/>
        <w:adjustRightInd/>
        <w:jc w:val="both"/>
        <w:rPr>
          <w:sz w:val="24"/>
          <w:szCs w:val="24"/>
        </w:rPr>
      </w:pPr>
      <w:bookmarkStart w:id="0" w:name="_GoBack"/>
      <w:bookmarkEnd w:id="0"/>
    </w:p>
    <w:p w:rsidR="00A04D53" w:rsidRPr="00253943" w:rsidRDefault="00A04D53" w:rsidP="00253943">
      <w:pPr>
        <w:pStyle w:val="NoSpacing"/>
        <w:numPr>
          <w:ilvl w:val="0"/>
          <w:numId w:val="2"/>
        </w:numPr>
        <w:jc w:val="both"/>
        <w:rPr>
          <w:rFonts w:ascii="Times New Roman" w:hAnsi="Times New Roman" w:cs="Times New Roman"/>
          <w:sz w:val="24"/>
          <w:szCs w:val="24"/>
        </w:rPr>
      </w:pPr>
    </w:p>
    <w:p w:rsidR="00A04D53" w:rsidRPr="00253943" w:rsidRDefault="00A04D53" w:rsidP="00253943">
      <w:pPr>
        <w:pStyle w:val="NoSpacing"/>
        <w:numPr>
          <w:ilvl w:val="0"/>
          <w:numId w:val="2"/>
        </w:numPr>
        <w:jc w:val="both"/>
        <w:rPr>
          <w:rFonts w:ascii="Times New Roman" w:hAnsi="Times New Roman" w:cs="Times New Roman"/>
          <w:sz w:val="24"/>
          <w:szCs w:val="24"/>
        </w:rPr>
      </w:pPr>
    </w:p>
    <w:p w:rsidR="00A04D53" w:rsidRPr="00253943" w:rsidRDefault="00A04D53" w:rsidP="00253943">
      <w:pPr>
        <w:pStyle w:val="NoSpacing"/>
        <w:numPr>
          <w:ilvl w:val="0"/>
          <w:numId w:val="2"/>
        </w:numPr>
        <w:jc w:val="both"/>
        <w:rPr>
          <w:rFonts w:ascii="Times New Roman" w:hAnsi="Times New Roman" w:cs="Times New Roman"/>
          <w:sz w:val="24"/>
          <w:szCs w:val="24"/>
        </w:rPr>
      </w:pPr>
      <w:r w:rsidRPr="00253943">
        <w:rPr>
          <w:rFonts w:ascii="Times New Roman" w:hAnsi="Times New Roman" w:cs="Times New Roman"/>
          <w:sz w:val="24"/>
          <w:szCs w:val="24"/>
        </w:rPr>
        <w:t xml:space="preserve">Начальник отдела образования, </w:t>
      </w:r>
    </w:p>
    <w:p w:rsidR="00A04D53" w:rsidRPr="00253943" w:rsidRDefault="00A04D53" w:rsidP="00253943">
      <w:pPr>
        <w:pStyle w:val="NoSpacing"/>
        <w:numPr>
          <w:ilvl w:val="0"/>
          <w:numId w:val="2"/>
        </w:numPr>
        <w:jc w:val="both"/>
        <w:rPr>
          <w:rFonts w:ascii="Times New Roman" w:hAnsi="Times New Roman" w:cs="Times New Roman"/>
          <w:sz w:val="24"/>
          <w:szCs w:val="24"/>
        </w:rPr>
      </w:pPr>
      <w:r w:rsidRPr="00253943">
        <w:rPr>
          <w:rFonts w:ascii="Times New Roman" w:hAnsi="Times New Roman" w:cs="Times New Roman"/>
          <w:sz w:val="24"/>
          <w:szCs w:val="24"/>
        </w:rPr>
        <w:t xml:space="preserve">опеки и попечительства администрации </w:t>
      </w:r>
    </w:p>
    <w:p w:rsidR="00A04D53" w:rsidRPr="00253943" w:rsidRDefault="00A04D53" w:rsidP="00253943">
      <w:pPr>
        <w:pStyle w:val="NoSpacing"/>
        <w:numPr>
          <w:ilvl w:val="0"/>
          <w:numId w:val="2"/>
        </w:numPr>
        <w:jc w:val="both"/>
        <w:rPr>
          <w:rFonts w:ascii="Times New Roman" w:hAnsi="Times New Roman" w:cs="Times New Roman"/>
          <w:sz w:val="24"/>
          <w:szCs w:val="24"/>
        </w:rPr>
      </w:pPr>
      <w:r w:rsidRPr="00253943">
        <w:rPr>
          <w:rFonts w:ascii="Times New Roman" w:hAnsi="Times New Roman" w:cs="Times New Roman"/>
          <w:sz w:val="24"/>
          <w:szCs w:val="24"/>
        </w:rPr>
        <w:t xml:space="preserve">Урюпинского муниципального района  </w:t>
      </w:r>
    </w:p>
    <w:p w:rsidR="00A04D53" w:rsidRPr="00253943" w:rsidRDefault="00A04D53" w:rsidP="00253943">
      <w:pPr>
        <w:jc w:val="both"/>
        <w:rPr>
          <w:sz w:val="24"/>
          <w:szCs w:val="24"/>
        </w:rPr>
      </w:pPr>
      <w:r w:rsidRPr="00253943">
        <w:rPr>
          <w:sz w:val="24"/>
          <w:szCs w:val="24"/>
        </w:rPr>
        <w:t xml:space="preserve">Волгоградской области                                                                </w:t>
      </w:r>
      <w:r>
        <w:rPr>
          <w:sz w:val="24"/>
          <w:szCs w:val="24"/>
        </w:rPr>
        <w:t xml:space="preserve">     </w:t>
      </w:r>
      <w:r w:rsidRPr="00253943">
        <w:rPr>
          <w:sz w:val="24"/>
          <w:szCs w:val="24"/>
        </w:rPr>
        <w:t xml:space="preserve">  И.А. Воронина</w:t>
      </w:r>
    </w:p>
    <w:p w:rsidR="00A04D53" w:rsidRPr="00253943" w:rsidRDefault="00A04D53">
      <w:pPr>
        <w:rPr>
          <w:sz w:val="24"/>
          <w:szCs w:val="24"/>
        </w:rPr>
      </w:pPr>
    </w:p>
    <w:sectPr w:rsidR="00A04D53" w:rsidRPr="00253943" w:rsidSect="00F90D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3167FCC"/>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11AB"/>
    <w:rsid w:val="002011AB"/>
    <w:rsid w:val="00253943"/>
    <w:rsid w:val="00313194"/>
    <w:rsid w:val="00522EFE"/>
    <w:rsid w:val="006077A3"/>
    <w:rsid w:val="00652BDB"/>
    <w:rsid w:val="00754915"/>
    <w:rsid w:val="00A04D53"/>
    <w:rsid w:val="00A61A7A"/>
    <w:rsid w:val="00BA1623"/>
    <w:rsid w:val="00CC70CB"/>
    <w:rsid w:val="00D77E17"/>
    <w:rsid w:val="00F90D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915"/>
    <w:pPr>
      <w:widowControl w:val="0"/>
      <w:autoSpaceDE w:val="0"/>
      <w:autoSpaceDN w:val="0"/>
      <w:adjustRightInd w:val="0"/>
    </w:pPr>
    <w:rPr>
      <w:rFonts w:ascii="Times New Roman" w:eastAsia="Times New Roman" w:hAnsi="Times New Roman"/>
      <w:sz w:val="20"/>
      <w:szCs w:val="20"/>
    </w:rPr>
  </w:style>
  <w:style w:type="paragraph" w:styleId="Heading2">
    <w:name w:val="heading 2"/>
    <w:basedOn w:val="Normal"/>
    <w:next w:val="Normal"/>
    <w:link w:val="Heading2Char"/>
    <w:uiPriority w:val="99"/>
    <w:qFormat/>
    <w:rsid w:val="00754915"/>
    <w:pPr>
      <w:keepNext/>
      <w:shd w:val="clear" w:color="auto" w:fill="FFFFFF"/>
      <w:ind w:right="-20"/>
      <w:jc w:val="center"/>
      <w:outlineLvl w:val="1"/>
    </w:pPr>
    <w:rPr>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54915"/>
    <w:rPr>
      <w:rFonts w:ascii="Times New Roman" w:hAnsi="Times New Roman" w:cs="Times New Roman"/>
      <w:sz w:val="20"/>
      <w:szCs w:val="20"/>
      <w:shd w:val="clear" w:color="auto" w:fill="FFFFFF"/>
      <w:lang w:eastAsia="ru-RU"/>
    </w:rPr>
  </w:style>
  <w:style w:type="paragraph" w:styleId="NoSpacing">
    <w:name w:val="No Spacing"/>
    <w:uiPriority w:val="99"/>
    <w:qFormat/>
    <w:rsid w:val="00BA1623"/>
    <w:rPr>
      <w:rFonts w:cs="Calibri"/>
      <w:lang w:eastAsia="en-US"/>
    </w:rPr>
  </w:style>
  <w:style w:type="paragraph" w:styleId="ListParagraph">
    <w:name w:val="List Paragraph"/>
    <w:basedOn w:val="Normal"/>
    <w:uiPriority w:val="99"/>
    <w:qFormat/>
    <w:rsid w:val="00BA1623"/>
    <w:pPr>
      <w:widowControl/>
      <w:autoSpaceDE/>
      <w:autoSpaceDN/>
      <w:adjustRightInd/>
      <w:ind w:left="708"/>
    </w:pPr>
    <w:rPr>
      <w:rFonts w:eastAsia="SimSun"/>
      <w:sz w:val="24"/>
      <w:szCs w:val="24"/>
      <w:lang w:eastAsia="zh-CN"/>
    </w:rPr>
  </w:style>
</w:styles>
</file>

<file path=word/webSettings.xml><?xml version="1.0" encoding="utf-8"?>
<w:webSettings xmlns:r="http://schemas.openxmlformats.org/officeDocument/2006/relationships" xmlns:w="http://schemas.openxmlformats.org/wordprocessingml/2006/main">
  <w:divs>
    <w:div w:id="1676835123">
      <w:marLeft w:val="0"/>
      <w:marRight w:val="0"/>
      <w:marTop w:val="0"/>
      <w:marBottom w:val="0"/>
      <w:divBdr>
        <w:top w:val="none" w:sz="0" w:space="0" w:color="auto"/>
        <w:left w:val="none" w:sz="0" w:space="0" w:color="auto"/>
        <w:bottom w:val="none" w:sz="0" w:space="0" w:color="auto"/>
        <w:right w:val="none" w:sz="0" w:space="0" w:color="auto"/>
      </w:divBdr>
    </w:div>
    <w:div w:id="1676835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2</Pages>
  <Words>502</Words>
  <Characters>2865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ЦДТ</dc:creator>
  <cp:keywords/>
  <dc:description/>
  <cp:lastModifiedBy>Gerasimova_ZV</cp:lastModifiedBy>
  <cp:revision>6</cp:revision>
  <cp:lastPrinted>2019-04-19T06:11:00Z</cp:lastPrinted>
  <dcterms:created xsi:type="dcterms:W3CDTF">2019-04-15T05:55:00Z</dcterms:created>
  <dcterms:modified xsi:type="dcterms:W3CDTF">2019-04-19T06:16:00Z</dcterms:modified>
</cp:coreProperties>
</file>