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744883" w:rsidRDefault="00744883" w:rsidP="00744883">
      <w:pPr>
        <w:ind w:firstLine="708"/>
        <w:jc w:val="both"/>
        <w:rPr>
          <w:color w:val="000000"/>
          <w:sz w:val="28"/>
          <w:szCs w:val="28"/>
        </w:rPr>
      </w:pP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proofErr w:type="gramStart"/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</w:t>
      </w:r>
      <w:r w:rsidRPr="003D1241">
        <w:rPr>
          <w:sz w:val="28"/>
          <w:szCs w:val="28"/>
        </w:rPr>
        <w:t xml:space="preserve">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</w:t>
      </w:r>
      <w:r w:rsidR="00D02939">
        <w:rPr>
          <w:sz w:val="28"/>
          <w:szCs w:val="28"/>
        </w:rPr>
        <w:t>, разрешенное использование</w:t>
      </w:r>
      <w:r w:rsidR="008D5AF6">
        <w:rPr>
          <w:sz w:val="28"/>
          <w:szCs w:val="28"/>
        </w:rPr>
        <w:t>:</w:t>
      </w:r>
      <w:r w:rsidR="00D02939">
        <w:rPr>
          <w:sz w:val="28"/>
          <w:szCs w:val="28"/>
        </w:rPr>
        <w:t xml:space="preserve"> </w:t>
      </w:r>
      <w:r w:rsidR="008D5AF6">
        <w:rPr>
          <w:sz w:val="28"/>
          <w:szCs w:val="28"/>
        </w:rPr>
        <w:t>хранение и переработка сельскохозяйственной продукции</w:t>
      </w:r>
      <w:r>
        <w:rPr>
          <w:sz w:val="28"/>
          <w:szCs w:val="28"/>
        </w:rPr>
        <w:t xml:space="preserve"> </w:t>
      </w:r>
      <w:r w:rsidRPr="003D1241">
        <w:rPr>
          <w:sz w:val="28"/>
          <w:szCs w:val="28"/>
        </w:rPr>
        <w:t>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</w:t>
      </w:r>
      <w:r w:rsidR="008D5AF6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 сроком на </w:t>
      </w:r>
      <w:r w:rsidR="00D02939">
        <w:rPr>
          <w:sz w:val="28"/>
          <w:szCs w:val="28"/>
        </w:rPr>
        <w:t>2 года</w:t>
      </w:r>
      <w:proofErr w:type="gramEnd"/>
      <w:r w:rsidR="00D02939"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>.</w:t>
      </w:r>
      <w:r w:rsidRPr="003D1241">
        <w:rPr>
          <w:sz w:val="28"/>
          <w:szCs w:val="28"/>
        </w:rPr>
        <w:t xml:space="preserve"> 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8D5AF6">
        <w:rPr>
          <w:sz w:val="28"/>
          <w:szCs w:val="28"/>
        </w:rPr>
        <w:t>625</w:t>
      </w:r>
      <w:r>
        <w:rPr>
          <w:sz w:val="28"/>
          <w:szCs w:val="28"/>
        </w:rPr>
        <w:t xml:space="preserve"> от </w:t>
      </w:r>
      <w:r w:rsidR="008D5AF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8D5AF6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362F38">
        <w:rPr>
          <w:sz w:val="28"/>
          <w:szCs w:val="28"/>
        </w:rPr>
        <w:t>2</w:t>
      </w:r>
      <w:r w:rsidR="009C4F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EB0415" w:rsidRPr="000A1607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D8658B">
        <w:rPr>
          <w:sz w:val="28"/>
          <w:szCs w:val="28"/>
        </w:rPr>
        <w:t>24</w:t>
      </w:r>
      <w:r w:rsidRPr="000A1607">
        <w:rPr>
          <w:sz w:val="28"/>
          <w:szCs w:val="28"/>
        </w:rPr>
        <w:t>.</w:t>
      </w:r>
      <w:r w:rsidR="00E6540E">
        <w:rPr>
          <w:sz w:val="28"/>
          <w:szCs w:val="28"/>
        </w:rPr>
        <w:t>01</w:t>
      </w:r>
      <w:r w:rsidRPr="000A1607">
        <w:rPr>
          <w:sz w:val="28"/>
          <w:szCs w:val="28"/>
        </w:rPr>
        <w:t>. 202</w:t>
      </w:r>
      <w:r w:rsidR="00D8658B">
        <w:rPr>
          <w:sz w:val="28"/>
          <w:szCs w:val="28"/>
        </w:rPr>
        <w:t>2</w:t>
      </w:r>
      <w:r w:rsidRPr="000A1607">
        <w:rPr>
          <w:sz w:val="28"/>
          <w:szCs w:val="28"/>
        </w:rPr>
        <w:t xml:space="preserve"> в </w:t>
      </w:r>
      <w:r w:rsidR="00E6540E">
        <w:rPr>
          <w:sz w:val="28"/>
          <w:szCs w:val="28"/>
        </w:rPr>
        <w:t>14</w:t>
      </w:r>
      <w:r w:rsidRPr="000A1607">
        <w:rPr>
          <w:sz w:val="28"/>
          <w:szCs w:val="28"/>
        </w:rPr>
        <w:t xml:space="preserve">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проводится в </w:t>
      </w:r>
      <w:r w:rsidR="00E6540E">
        <w:rPr>
          <w:sz w:val="28"/>
          <w:szCs w:val="28"/>
        </w:rPr>
        <w:t>15</w:t>
      </w:r>
      <w:r>
        <w:rPr>
          <w:sz w:val="28"/>
          <w:szCs w:val="28"/>
        </w:rPr>
        <w:t xml:space="preserve"> час.</w:t>
      </w:r>
      <w:r w:rsidR="00453D4B">
        <w:rPr>
          <w:sz w:val="28"/>
          <w:szCs w:val="28"/>
        </w:rPr>
        <w:t>3</w:t>
      </w:r>
      <w:r w:rsidR="008A1DC0">
        <w:rPr>
          <w:sz w:val="28"/>
          <w:szCs w:val="28"/>
        </w:rPr>
        <w:t>0</w:t>
      </w:r>
      <w:r>
        <w:rPr>
          <w:sz w:val="28"/>
          <w:szCs w:val="28"/>
        </w:rPr>
        <w:t xml:space="preserve"> мин. </w:t>
      </w:r>
      <w:r w:rsidR="00E22AFD">
        <w:rPr>
          <w:sz w:val="28"/>
          <w:szCs w:val="28"/>
        </w:rPr>
        <w:t>2</w:t>
      </w:r>
      <w:r w:rsidR="00E6540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6540E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E6540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</w:t>
      </w:r>
      <w:r w:rsidR="00E22AFD">
        <w:rPr>
          <w:sz w:val="28"/>
          <w:szCs w:val="28"/>
        </w:rPr>
        <w:t>2 года 6 месяцев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744883" w:rsidRPr="003D1241" w:rsidRDefault="00EB0415" w:rsidP="00744883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</w:t>
      </w:r>
      <w:r w:rsidR="00744883">
        <w:rPr>
          <w:sz w:val="28"/>
          <w:szCs w:val="28"/>
        </w:rPr>
        <w:t xml:space="preserve">земельный участок, расположенный </w:t>
      </w:r>
      <w:r w:rsidR="008D5AF6">
        <w:rPr>
          <w:sz w:val="28"/>
          <w:szCs w:val="28"/>
        </w:rPr>
        <w:t>на территории Бубновского сельского поселения Урюпинского района Волгоградской области</w:t>
      </w:r>
      <w:r w:rsidR="00744883">
        <w:rPr>
          <w:sz w:val="28"/>
          <w:szCs w:val="28"/>
        </w:rPr>
        <w:t xml:space="preserve">, </w:t>
      </w:r>
      <w:r w:rsidR="00744883" w:rsidRPr="003D1241">
        <w:rPr>
          <w:sz w:val="28"/>
          <w:szCs w:val="28"/>
        </w:rPr>
        <w:t xml:space="preserve">площадью </w:t>
      </w:r>
      <w:r w:rsidR="008D5AF6">
        <w:rPr>
          <w:sz w:val="28"/>
          <w:szCs w:val="28"/>
        </w:rPr>
        <w:t>65641</w:t>
      </w:r>
      <w:r w:rsidR="00744883">
        <w:rPr>
          <w:sz w:val="28"/>
          <w:szCs w:val="28"/>
        </w:rPr>
        <w:t xml:space="preserve"> </w:t>
      </w:r>
      <w:r w:rsidR="00744883" w:rsidRPr="003D1241">
        <w:rPr>
          <w:sz w:val="28"/>
          <w:szCs w:val="28"/>
        </w:rPr>
        <w:t>кв. м с кадастровым номером 34:31:</w:t>
      </w:r>
      <w:r w:rsidR="008D5AF6">
        <w:rPr>
          <w:sz w:val="28"/>
          <w:szCs w:val="28"/>
        </w:rPr>
        <w:t>050012</w:t>
      </w:r>
      <w:r w:rsidR="00744883">
        <w:rPr>
          <w:sz w:val="28"/>
          <w:szCs w:val="28"/>
        </w:rPr>
        <w:t>:</w:t>
      </w:r>
      <w:r w:rsidR="008D5AF6">
        <w:rPr>
          <w:sz w:val="28"/>
          <w:szCs w:val="28"/>
        </w:rPr>
        <w:t>172</w:t>
      </w:r>
      <w:r w:rsidR="00744883" w:rsidRPr="003D1241">
        <w:rPr>
          <w:sz w:val="28"/>
          <w:szCs w:val="28"/>
        </w:rPr>
        <w:t>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находится в государственной собственности, которая не разграничена. </w:t>
      </w:r>
    </w:p>
    <w:p w:rsidR="00EB0415" w:rsidRDefault="003A5908" w:rsidP="003A59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415">
        <w:rPr>
          <w:sz w:val="28"/>
          <w:szCs w:val="28"/>
        </w:rPr>
        <w:t xml:space="preserve">Категория земель – земли </w:t>
      </w:r>
      <w:r w:rsidR="008D5AF6">
        <w:rPr>
          <w:sz w:val="28"/>
          <w:szCs w:val="28"/>
        </w:rPr>
        <w:t>сельскохозяйственного назначения</w:t>
      </w:r>
      <w:r w:rsidR="00EB0415">
        <w:rPr>
          <w:sz w:val="28"/>
          <w:szCs w:val="28"/>
        </w:rPr>
        <w:t>.</w:t>
      </w:r>
    </w:p>
    <w:p w:rsidR="00744883" w:rsidRPr="00445474" w:rsidRDefault="00EB0415" w:rsidP="003A5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8D5AF6">
        <w:rPr>
          <w:sz w:val="28"/>
          <w:szCs w:val="28"/>
        </w:rPr>
        <w:t>хранение и переработка сельскохозяйственной продукции</w:t>
      </w:r>
      <w:r w:rsidR="00CC111B">
        <w:rPr>
          <w:sz w:val="28"/>
          <w:szCs w:val="28"/>
        </w:rPr>
        <w:t>.</w:t>
      </w:r>
    </w:p>
    <w:p w:rsidR="00744883" w:rsidRDefault="00744883" w:rsidP="0009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Параметры разрешенного строительства объекта капитального строительства:</w:t>
      </w:r>
    </w:p>
    <w:p w:rsidR="00097F97" w:rsidRPr="00D24727" w:rsidRDefault="00097F97" w:rsidP="00097F97">
      <w:pPr>
        <w:ind w:left="142" w:firstLine="417"/>
        <w:jc w:val="both"/>
        <w:rPr>
          <w:sz w:val="28"/>
          <w:szCs w:val="28"/>
        </w:rPr>
      </w:pPr>
      <w:r w:rsidRPr="00D24727">
        <w:rPr>
          <w:sz w:val="28"/>
          <w:szCs w:val="28"/>
        </w:rPr>
        <w:t>предельная высота зданий, строений, сооружений – не подлежит установлению;</w:t>
      </w:r>
    </w:p>
    <w:p w:rsidR="00097F97" w:rsidRPr="00D24727" w:rsidRDefault="00097F97" w:rsidP="00097F97">
      <w:pPr>
        <w:ind w:firstLine="559"/>
        <w:jc w:val="both"/>
        <w:rPr>
          <w:sz w:val="28"/>
          <w:szCs w:val="28"/>
        </w:rPr>
      </w:pPr>
      <w:r w:rsidRPr="00D24727">
        <w:rPr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9C3919" w:rsidRDefault="009C3919" w:rsidP="009C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744883" w:rsidRDefault="009C3919" w:rsidP="009C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883"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обеспечения: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 w:rsidRPr="00DF46FD">
        <w:rPr>
          <w:sz w:val="28"/>
          <w:szCs w:val="28"/>
        </w:rPr>
        <w:t xml:space="preserve">подключение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ближайший питающий центр с наличием резерва мощности по отношению к земельному участку </w:t>
      </w:r>
      <w:r w:rsidR="001F5278">
        <w:rPr>
          <w:sz w:val="28"/>
          <w:szCs w:val="28"/>
        </w:rPr>
        <w:t xml:space="preserve">для размещения объекта </w:t>
      </w:r>
      <w:r>
        <w:rPr>
          <w:sz w:val="28"/>
          <w:szCs w:val="28"/>
        </w:rPr>
        <w:t xml:space="preserve">является ПС </w:t>
      </w:r>
      <w:r w:rsidR="00097F97">
        <w:rPr>
          <w:sz w:val="28"/>
          <w:szCs w:val="28"/>
        </w:rPr>
        <w:t>110 кВ «</w:t>
      </w:r>
      <w:proofErr w:type="spellStart"/>
      <w:r w:rsidR="009C3919">
        <w:rPr>
          <w:sz w:val="28"/>
          <w:szCs w:val="28"/>
        </w:rPr>
        <w:t>Косарка</w:t>
      </w:r>
      <w:proofErr w:type="spellEnd"/>
      <w:r w:rsidR="00097F97">
        <w:rPr>
          <w:sz w:val="28"/>
          <w:szCs w:val="28"/>
        </w:rPr>
        <w:t>»</w:t>
      </w:r>
      <w:r>
        <w:rPr>
          <w:sz w:val="28"/>
          <w:szCs w:val="28"/>
        </w:rPr>
        <w:t xml:space="preserve">. Фактический резерв мощности составляет </w:t>
      </w:r>
      <w:r w:rsidR="00097F97">
        <w:rPr>
          <w:sz w:val="28"/>
          <w:szCs w:val="28"/>
        </w:rPr>
        <w:t>4,</w:t>
      </w:r>
      <w:r w:rsidR="009C3919">
        <w:rPr>
          <w:sz w:val="28"/>
          <w:szCs w:val="28"/>
        </w:rPr>
        <w:t>9</w:t>
      </w:r>
      <w:r w:rsidR="00097F97">
        <w:rPr>
          <w:sz w:val="28"/>
          <w:szCs w:val="28"/>
        </w:rPr>
        <w:t>6</w:t>
      </w:r>
      <w:r>
        <w:rPr>
          <w:sz w:val="28"/>
          <w:szCs w:val="28"/>
        </w:rPr>
        <w:t xml:space="preserve"> М</w:t>
      </w:r>
      <w:r w:rsidR="009C3919">
        <w:rPr>
          <w:sz w:val="28"/>
          <w:szCs w:val="28"/>
        </w:rPr>
        <w:t>ВА</w:t>
      </w:r>
      <w:r>
        <w:rPr>
          <w:sz w:val="28"/>
          <w:szCs w:val="28"/>
        </w:rPr>
        <w:t>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техническое присоединение на </w:t>
      </w:r>
      <w:r w:rsidR="000522A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установлен приказами комитета тарифного регулирования Волгоградской области № </w:t>
      </w:r>
      <w:r w:rsidR="000522AC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0522AC">
        <w:rPr>
          <w:sz w:val="28"/>
          <w:szCs w:val="28"/>
        </w:rPr>
        <w:t>1</w:t>
      </w:r>
      <w:r>
        <w:rPr>
          <w:sz w:val="28"/>
          <w:szCs w:val="28"/>
        </w:rPr>
        <w:t xml:space="preserve"> от 2</w:t>
      </w:r>
      <w:r w:rsidR="000522AC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0522A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B3DBE" w:rsidRDefault="00744883" w:rsidP="00744883">
      <w:pPr>
        <w:ind w:firstLine="708"/>
        <w:jc w:val="both"/>
        <w:rPr>
          <w:sz w:val="28"/>
          <w:szCs w:val="28"/>
        </w:rPr>
      </w:pPr>
      <w:r w:rsidRPr="00EF73C3">
        <w:rPr>
          <w:sz w:val="28"/>
          <w:szCs w:val="28"/>
        </w:rPr>
        <w:t xml:space="preserve">Существует техническая возможность подключения к </w:t>
      </w:r>
      <w:r w:rsidR="00B8381B">
        <w:rPr>
          <w:sz w:val="28"/>
          <w:szCs w:val="28"/>
        </w:rPr>
        <w:t>сетям газораспределения от стального надземного газопровода низкого давления</w:t>
      </w:r>
      <w:proofErr w:type="gramStart"/>
      <w:r w:rsidR="00B8381B">
        <w:rPr>
          <w:sz w:val="28"/>
          <w:szCs w:val="28"/>
        </w:rPr>
        <w:t xml:space="preserve"> Д</w:t>
      </w:r>
      <w:proofErr w:type="gramEnd"/>
      <w:r w:rsidR="00B8381B">
        <w:rPr>
          <w:sz w:val="28"/>
          <w:szCs w:val="28"/>
        </w:rPr>
        <w:t xml:space="preserve"> – 57 мм, расположенного по улице Съезда КПСС. За подключением объекта капитального строительства к сетям газораспределения возможно в течение 3 – </w:t>
      </w:r>
      <w:proofErr w:type="spellStart"/>
      <w:r w:rsidR="00B8381B">
        <w:rPr>
          <w:sz w:val="28"/>
          <w:szCs w:val="28"/>
        </w:rPr>
        <w:t>х</w:t>
      </w:r>
      <w:proofErr w:type="spellEnd"/>
      <w:r w:rsidR="00B8381B">
        <w:rPr>
          <w:sz w:val="28"/>
          <w:szCs w:val="28"/>
        </w:rPr>
        <w:t xml:space="preserve"> месяцев со дня предоставления информации о возможности технического присоединения объекта к сетям газораспределения.    </w:t>
      </w:r>
    </w:p>
    <w:p w:rsidR="00744883" w:rsidRDefault="00B8381B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центральному водоснабжению возможно при строительстве водоснабжения.</w:t>
      </w:r>
    </w:p>
    <w:p w:rsidR="00744883" w:rsidRDefault="00744883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EB0415" w:rsidRDefault="00EB0415" w:rsidP="00744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744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1C5107">
        <w:rPr>
          <w:sz w:val="28"/>
          <w:szCs w:val="28"/>
        </w:rPr>
        <w:t>20000</w:t>
      </w:r>
      <w:r>
        <w:rPr>
          <w:sz w:val="28"/>
          <w:szCs w:val="28"/>
        </w:rPr>
        <w:t xml:space="preserve"> (</w:t>
      </w:r>
      <w:r w:rsidR="001C5107">
        <w:rPr>
          <w:sz w:val="28"/>
          <w:szCs w:val="28"/>
        </w:rPr>
        <w:t>двадцать тысяч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1C5107">
        <w:rPr>
          <w:sz w:val="28"/>
          <w:szCs w:val="28"/>
        </w:rPr>
        <w:t>600</w:t>
      </w:r>
      <w:r>
        <w:rPr>
          <w:sz w:val="28"/>
          <w:szCs w:val="28"/>
        </w:rPr>
        <w:t xml:space="preserve"> (</w:t>
      </w:r>
      <w:r w:rsidR="001C5107">
        <w:rPr>
          <w:sz w:val="28"/>
          <w:szCs w:val="28"/>
        </w:rPr>
        <w:t>шестьсот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5107">
        <w:rPr>
          <w:sz w:val="28"/>
          <w:szCs w:val="28"/>
        </w:rPr>
        <w:t>00</w:t>
      </w:r>
      <w:r w:rsidR="002A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FC704F">
        <w:rPr>
          <w:sz w:val="28"/>
          <w:szCs w:val="28"/>
        </w:rPr>
        <w:t xml:space="preserve"> </w:t>
      </w:r>
      <w:r w:rsidR="001C5107">
        <w:rPr>
          <w:sz w:val="28"/>
          <w:szCs w:val="28"/>
        </w:rPr>
        <w:t>4000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C5107">
        <w:rPr>
          <w:sz w:val="28"/>
          <w:szCs w:val="28"/>
        </w:rPr>
        <w:t>четыре тысячи</w:t>
      </w:r>
      <w:r>
        <w:rPr>
          <w:sz w:val="28"/>
          <w:szCs w:val="28"/>
        </w:rPr>
        <w:t xml:space="preserve">) руб. </w:t>
      </w:r>
      <w:r w:rsidR="001C5107">
        <w:rPr>
          <w:sz w:val="28"/>
          <w:szCs w:val="28"/>
        </w:rPr>
        <w:t>0</w:t>
      </w:r>
      <w:r w:rsidR="00395891">
        <w:rPr>
          <w:sz w:val="28"/>
          <w:szCs w:val="28"/>
        </w:rPr>
        <w:t>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 w:rsidR="00AB1E42">
        <w:rPr>
          <w:sz w:val="28"/>
          <w:szCs w:val="28"/>
        </w:rPr>
        <w:t>с</w:t>
      </w:r>
      <w:r w:rsidR="00AB1E42" w:rsidRPr="00453285">
        <w:rPr>
          <w:b/>
          <w:sz w:val="28"/>
          <w:szCs w:val="28"/>
        </w:rPr>
        <w:t xml:space="preserve"> </w:t>
      </w:r>
      <w:r w:rsidR="00395891">
        <w:rPr>
          <w:b/>
          <w:sz w:val="28"/>
          <w:szCs w:val="28"/>
        </w:rPr>
        <w:t>2</w:t>
      </w:r>
      <w:r w:rsidR="00C72CC6">
        <w:rPr>
          <w:b/>
          <w:sz w:val="28"/>
          <w:szCs w:val="28"/>
        </w:rPr>
        <w:t>0</w:t>
      </w:r>
      <w:r w:rsidR="00AB1E42" w:rsidRPr="00453285">
        <w:rPr>
          <w:b/>
          <w:sz w:val="28"/>
          <w:szCs w:val="28"/>
        </w:rPr>
        <w:t>.</w:t>
      </w:r>
      <w:r w:rsidR="001C5107">
        <w:rPr>
          <w:b/>
          <w:sz w:val="28"/>
          <w:szCs w:val="28"/>
        </w:rPr>
        <w:t>12</w:t>
      </w:r>
      <w:r w:rsidR="00AB1E42" w:rsidRPr="00453285">
        <w:rPr>
          <w:b/>
          <w:sz w:val="28"/>
          <w:szCs w:val="28"/>
        </w:rPr>
        <w:t xml:space="preserve">.2021 по </w:t>
      </w:r>
      <w:r w:rsidR="00F80FCD">
        <w:rPr>
          <w:b/>
          <w:sz w:val="28"/>
          <w:szCs w:val="28"/>
        </w:rPr>
        <w:t>1</w:t>
      </w:r>
      <w:r w:rsidR="00C72CC6">
        <w:rPr>
          <w:b/>
          <w:sz w:val="28"/>
          <w:szCs w:val="28"/>
        </w:rPr>
        <w:t>8</w:t>
      </w:r>
      <w:r w:rsidR="00AB1E42" w:rsidRPr="00453285">
        <w:rPr>
          <w:b/>
          <w:sz w:val="28"/>
          <w:szCs w:val="28"/>
        </w:rPr>
        <w:t>.</w:t>
      </w:r>
      <w:r w:rsidR="001C5107">
        <w:rPr>
          <w:b/>
          <w:sz w:val="28"/>
          <w:szCs w:val="28"/>
        </w:rPr>
        <w:t>01</w:t>
      </w:r>
      <w:r w:rsidR="00AB1E42" w:rsidRPr="00453285">
        <w:rPr>
          <w:b/>
          <w:sz w:val="28"/>
          <w:szCs w:val="28"/>
        </w:rPr>
        <w:t>.202</w:t>
      </w:r>
      <w:r w:rsidR="001C5107">
        <w:rPr>
          <w:b/>
          <w:sz w:val="28"/>
          <w:szCs w:val="28"/>
        </w:rPr>
        <w:t>2</w:t>
      </w:r>
      <w:r w:rsidR="00AB1E42" w:rsidRPr="004532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597E">
        <w:rPr>
          <w:sz w:val="28"/>
          <w:szCs w:val="28"/>
        </w:rPr>
        <w:t>отделение Волгоград банка России// УФК по Волгоградской области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</w:t>
      </w:r>
      <w:r w:rsidR="002A3CE3">
        <w:rPr>
          <w:sz w:val="28"/>
          <w:szCs w:val="28"/>
        </w:rPr>
        <w:t>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D5057F">
        <w:rPr>
          <w:b/>
          <w:bCs/>
          <w:sz w:val="28"/>
          <w:szCs w:val="28"/>
        </w:rPr>
        <w:t>2</w:t>
      </w:r>
      <w:r w:rsidR="00515789">
        <w:rPr>
          <w:b/>
          <w:bCs/>
          <w:sz w:val="28"/>
          <w:szCs w:val="28"/>
        </w:rPr>
        <w:t>0</w:t>
      </w:r>
      <w:r w:rsidRPr="004F7120">
        <w:rPr>
          <w:b/>
          <w:bCs/>
          <w:sz w:val="28"/>
          <w:szCs w:val="28"/>
        </w:rPr>
        <w:t>.</w:t>
      </w:r>
      <w:r w:rsidR="001C5107">
        <w:rPr>
          <w:b/>
          <w:bCs/>
          <w:sz w:val="28"/>
          <w:szCs w:val="28"/>
        </w:rPr>
        <w:t>12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C0A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по </w:t>
      </w:r>
      <w:r w:rsidR="00D5057F">
        <w:rPr>
          <w:b/>
          <w:bCs/>
          <w:sz w:val="28"/>
          <w:szCs w:val="28"/>
        </w:rPr>
        <w:t>1</w:t>
      </w:r>
      <w:r w:rsidR="0051578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</w:t>
      </w:r>
      <w:r w:rsidR="001C510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1C510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</w:t>
      </w:r>
      <w:r w:rsidR="00AD1999">
        <w:rPr>
          <w:sz w:val="28"/>
          <w:szCs w:val="28"/>
        </w:rPr>
        <w:t>е</w:t>
      </w:r>
      <w:r w:rsidRPr="00D648A2">
        <w:rPr>
          <w:sz w:val="28"/>
          <w:szCs w:val="28"/>
        </w:rPr>
        <w:t xml:space="preserve">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1F5278">
        <w:rPr>
          <w:b/>
          <w:bCs/>
          <w:sz w:val="28"/>
          <w:szCs w:val="28"/>
        </w:rPr>
        <w:t>19</w:t>
      </w:r>
      <w:r w:rsidRPr="000A1607">
        <w:rPr>
          <w:b/>
          <w:bCs/>
          <w:sz w:val="28"/>
          <w:szCs w:val="28"/>
        </w:rPr>
        <w:t>.0</w:t>
      </w:r>
      <w:r w:rsidR="00CC1525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>.202</w:t>
      </w:r>
      <w:r w:rsidR="00CC1525">
        <w:rPr>
          <w:b/>
          <w:bCs/>
          <w:sz w:val="28"/>
          <w:szCs w:val="28"/>
        </w:rPr>
        <w:t>2</w:t>
      </w:r>
      <w:r w:rsidRPr="000A1607">
        <w:rPr>
          <w:b/>
          <w:bCs/>
          <w:sz w:val="28"/>
          <w:szCs w:val="28"/>
        </w:rPr>
        <w:t xml:space="preserve"> в </w:t>
      </w:r>
      <w:r w:rsidR="00CC1525">
        <w:rPr>
          <w:b/>
          <w:bCs/>
          <w:sz w:val="28"/>
          <w:szCs w:val="28"/>
        </w:rPr>
        <w:t>11</w:t>
      </w:r>
      <w:r w:rsidR="00CE715D">
        <w:rPr>
          <w:b/>
          <w:bCs/>
          <w:sz w:val="28"/>
          <w:szCs w:val="28"/>
        </w:rPr>
        <w:t xml:space="preserve"> </w:t>
      </w:r>
      <w:r w:rsidRPr="000A1607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</w:t>
      </w:r>
      <w:r w:rsidR="00E6540E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101C8B">
        <w:rPr>
          <w:i/>
          <w:iCs/>
          <w:sz w:val="20"/>
          <w:szCs w:val="20"/>
        </w:rPr>
        <w:t xml:space="preserve"> и адреса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lastRenderedPageBreak/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 w:rsidR="00E6540E">
        <w:t>сельскохозяйственного назначения</w:t>
      </w:r>
      <w:r>
        <w:t xml:space="preserve">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 xml:space="preserve">от_____________ проведению торгов по продаже права на заключение договора аренды земельного участка из земель </w:t>
      </w:r>
      <w:r w:rsidR="002625F6">
        <w:rPr>
          <w:b w:val="0"/>
          <w:bCs w:val="0"/>
        </w:rPr>
        <w:t xml:space="preserve">сельскохозяйственного назначения </w:t>
      </w:r>
      <w:r w:rsidRPr="00AC4143">
        <w:rPr>
          <w:b w:val="0"/>
          <w:bCs w:val="0"/>
        </w:rPr>
        <w:t>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</w:t>
      </w:r>
      <w:r w:rsidR="002625F6">
        <w:t>сельскохозяйственного назначения</w:t>
      </w:r>
      <w:r w:rsidRPr="00AC4143">
        <w:t>.</w:t>
      </w:r>
    </w:p>
    <w:p w:rsidR="0025202B" w:rsidRPr="008558EE" w:rsidRDefault="00EB0415" w:rsidP="0025202B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 xml:space="preserve"> 3.3. </w:t>
      </w:r>
      <w:r w:rsidR="00B14BB2" w:rsidRPr="008558EE">
        <w:t xml:space="preserve">Арендная плата вносится </w:t>
      </w:r>
      <w:r w:rsidR="00B14BB2" w:rsidRPr="00234197">
        <w:t>ежемесячно, равными долями в течение каждого расчетного периода,</w:t>
      </w:r>
      <w:r w:rsidR="00B14BB2">
        <w:t xml:space="preserve"> </w:t>
      </w:r>
      <w:r w:rsidR="00B14BB2" w:rsidRPr="00234197">
        <w:t>за текущий месяц - до 10 -ого числа текущего месяца</w:t>
      </w:r>
      <w:r w:rsidR="00B14BB2">
        <w:t xml:space="preserve"> </w:t>
      </w:r>
      <w:r w:rsidR="00B14BB2" w:rsidRPr="008558EE">
        <w:t>на следующий бюджетный счет:</w:t>
      </w:r>
    </w:p>
    <w:p w:rsidR="000407F2" w:rsidRPr="00312155" w:rsidRDefault="000407F2" w:rsidP="000407F2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A134F9">
      <w:pPr>
        <w:pStyle w:val="ConsNormal"/>
        <w:widowControl/>
        <w:ind w:left="-142" w:firstLine="0"/>
        <w:jc w:val="center"/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2"/>
        </w:tabs>
        <w:ind w:left="12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2"/>
        </w:tabs>
        <w:ind w:left="1582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23BF8"/>
    <w:rsid w:val="000317F1"/>
    <w:rsid w:val="000407F2"/>
    <w:rsid w:val="000425D6"/>
    <w:rsid w:val="00042EB6"/>
    <w:rsid w:val="00043F15"/>
    <w:rsid w:val="00046783"/>
    <w:rsid w:val="000522AC"/>
    <w:rsid w:val="00054513"/>
    <w:rsid w:val="00054670"/>
    <w:rsid w:val="0007753D"/>
    <w:rsid w:val="00077908"/>
    <w:rsid w:val="0008365B"/>
    <w:rsid w:val="00097F97"/>
    <w:rsid w:val="000A1607"/>
    <w:rsid w:val="000B3DBE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1C8B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4695B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B6266"/>
    <w:rsid w:val="001C5107"/>
    <w:rsid w:val="001D1F83"/>
    <w:rsid w:val="001D5AFF"/>
    <w:rsid w:val="001E070A"/>
    <w:rsid w:val="001F2C70"/>
    <w:rsid w:val="001F46DA"/>
    <w:rsid w:val="001F5278"/>
    <w:rsid w:val="001F6B44"/>
    <w:rsid w:val="002109D2"/>
    <w:rsid w:val="00211335"/>
    <w:rsid w:val="0021216D"/>
    <w:rsid w:val="00222648"/>
    <w:rsid w:val="0023753B"/>
    <w:rsid w:val="0024064D"/>
    <w:rsid w:val="00247AD5"/>
    <w:rsid w:val="0025123E"/>
    <w:rsid w:val="0025202B"/>
    <w:rsid w:val="00253A72"/>
    <w:rsid w:val="002609D9"/>
    <w:rsid w:val="002625F6"/>
    <w:rsid w:val="00262939"/>
    <w:rsid w:val="00262C90"/>
    <w:rsid w:val="00286B58"/>
    <w:rsid w:val="00296C59"/>
    <w:rsid w:val="002A3CE3"/>
    <w:rsid w:val="002A570D"/>
    <w:rsid w:val="002B07B2"/>
    <w:rsid w:val="002B0EA8"/>
    <w:rsid w:val="002B1839"/>
    <w:rsid w:val="002B61BA"/>
    <w:rsid w:val="002C0FB1"/>
    <w:rsid w:val="002D38CB"/>
    <w:rsid w:val="002D38E9"/>
    <w:rsid w:val="002D3AC9"/>
    <w:rsid w:val="002D7717"/>
    <w:rsid w:val="002E03CD"/>
    <w:rsid w:val="002F367C"/>
    <w:rsid w:val="003108E9"/>
    <w:rsid w:val="00314F92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07B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95891"/>
    <w:rsid w:val="003A1D24"/>
    <w:rsid w:val="003A3A2F"/>
    <w:rsid w:val="003A5126"/>
    <w:rsid w:val="003A5908"/>
    <w:rsid w:val="003B0F5B"/>
    <w:rsid w:val="003C12C4"/>
    <w:rsid w:val="003C1B04"/>
    <w:rsid w:val="003D268B"/>
    <w:rsid w:val="003D3F17"/>
    <w:rsid w:val="003D48C0"/>
    <w:rsid w:val="003E138F"/>
    <w:rsid w:val="003E5692"/>
    <w:rsid w:val="003E6EAA"/>
    <w:rsid w:val="003F5FF8"/>
    <w:rsid w:val="003F645E"/>
    <w:rsid w:val="003F6F69"/>
    <w:rsid w:val="00404D38"/>
    <w:rsid w:val="004079A0"/>
    <w:rsid w:val="00422D97"/>
    <w:rsid w:val="004401CB"/>
    <w:rsid w:val="00440977"/>
    <w:rsid w:val="00453285"/>
    <w:rsid w:val="00453D4B"/>
    <w:rsid w:val="00454D17"/>
    <w:rsid w:val="00466165"/>
    <w:rsid w:val="00471136"/>
    <w:rsid w:val="00472DFF"/>
    <w:rsid w:val="00473383"/>
    <w:rsid w:val="00475A7A"/>
    <w:rsid w:val="00476DFF"/>
    <w:rsid w:val="00476F22"/>
    <w:rsid w:val="0047783F"/>
    <w:rsid w:val="00482AF3"/>
    <w:rsid w:val="00484DA9"/>
    <w:rsid w:val="00490F18"/>
    <w:rsid w:val="004942D8"/>
    <w:rsid w:val="004A08D8"/>
    <w:rsid w:val="004A62EA"/>
    <w:rsid w:val="004A6BCD"/>
    <w:rsid w:val="004C497A"/>
    <w:rsid w:val="004D309C"/>
    <w:rsid w:val="004D507F"/>
    <w:rsid w:val="004D5757"/>
    <w:rsid w:val="004E51E0"/>
    <w:rsid w:val="004F7120"/>
    <w:rsid w:val="005036B9"/>
    <w:rsid w:val="005069FF"/>
    <w:rsid w:val="00507915"/>
    <w:rsid w:val="00515789"/>
    <w:rsid w:val="00520D00"/>
    <w:rsid w:val="00523C0A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1AC5"/>
    <w:rsid w:val="00641DAE"/>
    <w:rsid w:val="00645827"/>
    <w:rsid w:val="0065185B"/>
    <w:rsid w:val="0066269C"/>
    <w:rsid w:val="006640A7"/>
    <w:rsid w:val="00665DE9"/>
    <w:rsid w:val="00676E01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44883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1B9B"/>
    <w:rsid w:val="00806765"/>
    <w:rsid w:val="0081587A"/>
    <w:rsid w:val="00817D46"/>
    <w:rsid w:val="0082641B"/>
    <w:rsid w:val="00843C12"/>
    <w:rsid w:val="00844059"/>
    <w:rsid w:val="00845E6B"/>
    <w:rsid w:val="008463DD"/>
    <w:rsid w:val="00856B0C"/>
    <w:rsid w:val="00867825"/>
    <w:rsid w:val="00875F86"/>
    <w:rsid w:val="0089101A"/>
    <w:rsid w:val="00894B1A"/>
    <w:rsid w:val="008A1DC0"/>
    <w:rsid w:val="008A4749"/>
    <w:rsid w:val="008B2E4A"/>
    <w:rsid w:val="008B37AC"/>
    <w:rsid w:val="008C0738"/>
    <w:rsid w:val="008C331C"/>
    <w:rsid w:val="008C79E3"/>
    <w:rsid w:val="008D0783"/>
    <w:rsid w:val="008D0DCD"/>
    <w:rsid w:val="008D5AF6"/>
    <w:rsid w:val="008E392D"/>
    <w:rsid w:val="008E4F18"/>
    <w:rsid w:val="008F4F29"/>
    <w:rsid w:val="008F7706"/>
    <w:rsid w:val="0090167D"/>
    <w:rsid w:val="009029E0"/>
    <w:rsid w:val="00904DFB"/>
    <w:rsid w:val="009210C8"/>
    <w:rsid w:val="00934D39"/>
    <w:rsid w:val="0094597E"/>
    <w:rsid w:val="0094684B"/>
    <w:rsid w:val="00975AE6"/>
    <w:rsid w:val="00982162"/>
    <w:rsid w:val="009943DA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3919"/>
    <w:rsid w:val="009C4FD8"/>
    <w:rsid w:val="009C6FA0"/>
    <w:rsid w:val="009D5C7D"/>
    <w:rsid w:val="009D5FBE"/>
    <w:rsid w:val="009D76B1"/>
    <w:rsid w:val="009E6ED4"/>
    <w:rsid w:val="009F087A"/>
    <w:rsid w:val="00A10A78"/>
    <w:rsid w:val="00A134F9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87B01"/>
    <w:rsid w:val="00A94C57"/>
    <w:rsid w:val="00A97D12"/>
    <w:rsid w:val="00AA72C2"/>
    <w:rsid w:val="00AB1E42"/>
    <w:rsid w:val="00AB3655"/>
    <w:rsid w:val="00AB73F2"/>
    <w:rsid w:val="00AC4143"/>
    <w:rsid w:val="00AC4BC7"/>
    <w:rsid w:val="00AC712F"/>
    <w:rsid w:val="00AD1999"/>
    <w:rsid w:val="00AE7D61"/>
    <w:rsid w:val="00AF4E7E"/>
    <w:rsid w:val="00AF7C78"/>
    <w:rsid w:val="00B0103D"/>
    <w:rsid w:val="00B14BB2"/>
    <w:rsid w:val="00B23335"/>
    <w:rsid w:val="00B312F3"/>
    <w:rsid w:val="00B320E3"/>
    <w:rsid w:val="00B36C0C"/>
    <w:rsid w:val="00B41773"/>
    <w:rsid w:val="00B417E6"/>
    <w:rsid w:val="00B42426"/>
    <w:rsid w:val="00B42A6A"/>
    <w:rsid w:val="00B44B2F"/>
    <w:rsid w:val="00B54041"/>
    <w:rsid w:val="00B71561"/>
    <w:rsid w:val="00B728C0"/>
    <w:rsid w:val="00B74BBD"/>
    <w:rsid w:val="00B77C82"/>
    <w:rsid w:val="00B81105"/>
    <w:rsid w:val="00B8381B"/>
    <w:rsid w:val="00B91085"/>
    <w:rsid w:val="00B971EB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2CC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95F03"/>
    <w:rsid w:val="00CA16B3"/>
    <w:rsid w:val="00CA2EA1"/>
    <w:rsid w:val="00CA56BE"/>
    <w:rsid w:val="00CA6E69"/>
    <w:rsid w:val="00CB046D"/>
    <w:rsid w:val="00CB62B9"/>
    <w:rsid w:val="00CB651E"/>
    <w:rsid w:val="00CC0A92"/>
    <w:rsid w:val="00CC111B"/>
    <w:rsid w:val="00CC1525"/>
    <w:rsid w:val="00CD04DA"/>
    <w:rsid w:val="00CD3EA2"/>
    <w:rsid w:val="00CD697C"/>
    <w:rsid w:val="00CD7C47"/>
    <w:rsid w:val="00CE24BB"/>
    <w:rsid w:val="00CE715D"/>
    <w:rsid w:val="00CF6379"/>
    <w:rsid w:val="00D02939"/>
    <w:rsid w:val="00D04E78"/>
    <w:rsid w:val="00D23429"/>
    <w:rsid w:val="00D30FD0"/>
    <w:rsid w:val="00D367A2"/>
    <w:rsid w:val="00D37DC2"/>
    <w:rsid w:val="00D43FA2"/>
    <w:rsid w:val="00D47E7C"/>
    <w:rsid w:val="00D5057F"/>
    <w:rsid w:val="00D55B7E"/>
    <w:rsid w:val="00D57BB5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8658B"/>
    <w:rsid w:val="00D937DA"/>
    <w:rsid w:val="00DA4517"/>
    <w:rsid w:val="00DB1B09"/>
    <w:rsid w:val="00DB78F9"/>
    <w:rsid w:val="00DC1FF2"/>
    <w:rsid w:val="00DC44A5"/>
    <w:rsid w:val="00DC5739"/>
    <w:rsid w:val="00DD227A"/>
    <w:rsid w:val="00DD2935"/>
    <w:rsid w:val="00DD4BC0"/>
    <w:rsid w:val="00DF2E4D"/>
    <w:rsid w:val="00DF65C7"/>
    <w:rsid w:val="00DF757F"/>
    <w:rsid w:val="00E05AB3"/>
    <w:rsid w:val="00E156DB"/>
    <w:rsid w:val="00E16951"/>
    <w:rsid w:val="00E22AFD"/>
    <w:rsid w:val="00E30872"/>
    <w:rsid w:val="00E34B02"/>
    <w:rsid w:val="00E402BC"/>
    <w:rsid w:val="00E51962"/>
    <w:rsid w:val="00E61253"/>
    <w:rsid w:val="00E6540E"/>
    <w:rsid w:val="00E673B6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E3F28"/>
    <w:rsid w:val="00EE727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3EA5"/>
    <w:rsid w:val="00F5462D"/>
    <w:rsid w:val="00F56F56"/>
    <w:rsid w:val="00F7096C"/>
    <w:rsid w:val="00F80FCD"/>
    <w:rsid w:val="00F864C8"/>
    <w:rsid w:val="00F86920"/>
    <w:rsid w:val="00F90622"/>
    <w:rsid w:val="00F937BA"/>
    <w:rsid w:val="00F9588C"/>
    <w:rsid w:val="00FA5DDE"/>
    <w:rsid w:val="00FB38C1"/>
    <w:rsid w:val="00FB391E"/>
    <w:rsid w:val="00FC704F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14</cp:revision>
  <cp:lastPrinted>2021-12-16T09:07:00Z</cp:lastPrinted>
  <dcterms:created xsi:type="dcterms:W3CDTF">2021-12-16T07:35:00Z</dcterms:created>
  <dcterms:modified xsi:type="dcterms:W3CDTF">2021-12-16T10:19:00Z</dcterms:modified>
</cp:coreProperties>
</file>