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4B" w:rsidRDefault="00A3264B" w:rsidP="00A3264B">
      <w:pPr>
        <w:pStyle w:val="ConsPlusNormal"/>
        <w:ind w:firstLine="540"/>
        <w:jc w:val="both"/>
      </w:pPr>
      <w:hyperlink r:id="rId4" w:history="1">
        <w:r w:rsidRPr="00A3264B">
          <w:rPr>
            <w:rStyle w:val="a4"/>
            <w:color w:val="000000" w:themeColor="text1"/>
            <w:sz w:val="28"/>
            <w:szCs w:val="28"/>
          </w:rPr>
          <w:t xml:space="preserve"> Государственная пошлина</w:t>
        </w:r>
        <w:r>
          <w:rPr>
            <w:rStyle w:val="a4"/>
            <w:color w:val="FF0000"/>
          </w:rPr>
          <w:t xml:space="preserve"> </w:t>
        </w:r>
      </w:hyperlink>
    </w:p>
    <w:p w:rsidR="00A3264B" w:rsidRDefault="00A3264B" w:rsidP="00A3264B">
      <w:pPr>
        <w:pStyle w:val="ConsPlusNormal"/>
        <w:jc w:val="both"/>
      </w:pPr>
      <w:bookmarkStart w:id="0" w:name="_GoBack"/>
      <w:bookmarkEnd w:id="0"/>
    </w:p>
    <w:p w:rsidR="00A3264B" w:rsidRDefault="00A3264B" w:rsidP="00A3264B">
      <w:pPr>
        <w:pStyle w:val="ConsPlusNormal"/>
        <w:ind w:firstLine="540"/>
        <w:jc w:val="both"/>
      </w:pPr>
      <w: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A3264B" w:rsidRDefault="00A3264B" w:rsidP="00A3264B">
      <w:pPr>
        <w:pStyle w:val="ConsPlusNormal"/>
        <w:spacing w:before="220"/>
        <w:ind w:firstLine="540"/>
        <w:jc w:val="both"/>
      </w:pPr>
      <w:r>
        <w:t>1) за государственную регистрацию заключения брака, включая выдачу свидетельства, - 350 рублей;</w:t>
      </w:r>
    </w:p>
    <w:p w:rsidR="00A3264B" w:rsidRDefault="00A3264B" w:rsidP="00A3264B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A3264B" w:rsidRDefault="00A3264B" w:rsidP="00A3264B">
      <w:pPr>
        <w:pStyle w:val="ConsPlusNormal"/>
        <w:spacing w:before="220"/>
        <w:ind w:firstLine="540"/>
        <w:jc w:val="both"/>
      </w:pPr>
      <w:r>
        <w:t>2) за государственную регистрацию расторжения брака, включая выдачу свидетельств:</w:t>
      </w:r>
    </w:p>
    <w:p w:rsidR="00A3264B" w:rsidRDefault="00A3264B" w:rsidP="00A3264B">
      <w:pPr>
        <w:pStyle w:val="ConsPlusNormal"/>
        <w:spacing w:before="220"/>
        <w:ind w:firstLine="540"/>
        <w:jc w:val="both"/>
      </w:pPr>
      <w:r>
        <w:t>при взаимном согласии супругов, не имеющих общих несовершеннолетних детей, - 650 рублей с каждого из супругов;</w:t>
      </w:r>
    </w:p>
    <w:p w:rsidR="00A3264B" w:rsidRDefault="00A3264B" w:rsidP="00A3264B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A3264B" w:rsidRDefault="00A3264B" w:rsidP="00A3264B">
      <w:pPr>
        <w:pStyle w:val="ConsPlusNormal"/>
        <w:spacing w:before="220"/>
        <w:ind w:firstLine="540"/>
        <w:jc w:val="both"/>
      </w:pPr>
      <w:r>
        <w:t>при расторжении брака в судебном порядке - 650 рублей с каждого из супругов;</w:t>
      </w:r>
    </w:p>
    <w:p w:rsidR="00A3264B" w:rsidRDefault="00A3264B" w:rsidP="00A3264B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A3264B" w:rsidRDefault="00A3264B" w:rsidP="00A3264B">
      <w:pPr>
        <w:pStyle w:val="ConsPlusNormal"/>
        <w:spacing w:before="220"/>
        <w:ind w:firstLine="540"/>
        <w:jc w:val="both"/>
      </w:pPr>
      <w: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A3264B" w:rsidRDefault="00A3264B" w:rsidP="00A3264B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A3264B" w:rsidRDefault="00A3264B" w:rsidP="00A3264B">
      <w:pPr>
        <w:pStyle w:val="ConsPlusNormal"/>
        <w:spacing w:before="220"/>
        <w:ind w:firstLine="540"/>
        <w:jc w:val="both"/>
      </w:pPr>
      <w: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A3264B" w:rsidRDefault="00A3264B" w:rsidP="00A3264B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A3264B" w:rsidRDefault="00A3264B" w:rsidP="00A3264B">
      <w:pPr>
        <w:pStyle w:val="ConsPlusNormal"/>
        <w:spacing w:before="220"/>
        <w:ind w:firstLine="540"/>
        <w:jc w:val="both"/>
      </w:pPr>
      <w: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A3264B" w:rsidRDefault="00A3264B" w:rsidP="00A3264B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A3264B" w:rsidRDefault="00A3264B" w:rsidP="00A3264B">
      <w:pPr>
        <w:pStyle w:val="ConsPlusNormal"/>
        <w:spacing w:before="220"/>
        <w:ind w:firstLine="540"/>
        <w:jc w:val="both"/>
      </w:pPr>
      <w:bookmarkStart w:id="1" w:name="P14"/>
      <w:bookmarkEnd w:id="1"/>
      <w: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A3264B" w:rsidRDefault="00A3264B" w:rsidP="00A3264B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A3264B" w:rsidRDefault="00A3264B" w:rsidP="00A3264B">
      <w:pPr>
        <w:pStyle w:val="ConsPlusNormal"/>
        <w:spacing w:before="220"/>
        <w:ind w:firstLine="540"/>
        <w:jc w:val="both"/>
      </w:pPr>
      <w:bookmarkStart w:id="2" w:name="P16"/>
      <w:bookmarkEnd w:id="2"/>
      <w:r>
        <w:t>6) за выдачу повторного свидетельства о государственной регистрации акта гражданского состояния - 350 рублей;</w:t>
      </w:r>
    </w:p>
    <w:p w:rsidR="00A3264B" w:rsidRDefault="00A3264B" w:rsidP="00A3264B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A3264B" w:rsidRDefault="00A3264B" w:rsidP="00A3264B">
      <w:pPr>
        <w:pStyle w:val="ConsPlusNormal"/>
        <w:spacing w:before="220"/>
        <w:ind w:firstLine="540"/>
        <w:jc w:val="both"/>
      </w:pPr>
      <w: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A3264B" w:rsidRDefault="00A3264B" w:rsidP="00A3264B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A3264B" w:rsidRDefault="00A3264B" w:rsidP="00A3264B">
      <w:pPr>
        <w:pStyle w:val="ConsPlusNormal"/>
        <w:jc w:val="both"/>
      </w:pPr>
      <w:r>
        <w:t xml:space="preserve">(п.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D14EBE" w:rsidRDefault="00D14EBE"/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64B"/>
    <w:rsid w:val="00770652"/>
    <w:rsid w:val="00A3264B"/>
    <w:rsid w:val="00D14EBE"/>
    <w:rsid w:val="00D5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2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paragraph" w:customStyle="1" w:styleId="ConsPlusNormal">
    <w:name w:val="ConsPlusNormal"/>
    <w:rsid w:val="00A32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3264B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1DAEB5CE065613279DDA6D944F555667F26154441AB5DB5A30F79B08EF4523F3639AE66F1BC1Dk9ABH" TargetMode="External"/><Relationship Id="rId13" Type="http://schemas.openxmlformats.org/officeDocument/2006/relationships/hyperlink" Target="consultantplus://offline/ref=6601DAEB5CE065613279DDA6D944F555667F26154441AB5DB5A30F79B08EF4523F3639AE66F1BC1Ek9A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01DAEB5CE065613279DDA6D944F555667F26154441AB5DB5A30F79B08EF4523F3639AE66F1BC1Dk9AAH" TargetMode="External"/><Relationship Id="rId12" Type="http://schemas.openxmlformats.org/officeDocument/2006/relationships/hyperlink" Target="consultantplus://offline/ref=6601DAEB5CE065613279DDA6D944F555667F26154441AB5DB5A30F79B08EF4523F3639AE66F1BC1Dk9A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1DAEB5CE065613279DDA6D944F555667F26154441AB5DB5A30F79B08EF4523F3639AE66F1BC1Dk9ADH" TargetMode="External"/><Relationship Id="rId11" Type="http://schemas.openxmlformats.org/officeDocument/2006/relationships/hyperlink" Target="consultantplus://offline/ref=6601DAEB5CE065613279DDA6D944F555667F26154441AB5DB5A30F79B08EF4523F3639AE66F1BC1Dk9A6H" TargetMode="External"/><Relationship Id="rId5" Type="http://schemas.openxmlformats.org/officeDocument/2006/relationships/hyperlink" Target="consultantplus://offline/ref=6601DAEB5CE065613279DDA6D944F555667F26154441AB5DB5A30F79B08EF4523F3639AE66F1BC1Dk9A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01DAEB5CE065613279DDA6D944F555667F26154441AB5DB5A30F79B08EF4523F3639AE66F1BC1Dk9A9H" TargetMode="External"/><Relationship Id="rId4" Type="http://schemas.openxmlformats.org/officeDocument/2006/relationships/hyperlink" Target="garantF1://10800200.200253" TargetMode="External"/><Relationship Id="rId9" Type="http://schemas.openxmlformats.org/officeDocument/2006/relationships/hyperlink" Target="consultantplus://offline/ref=6601DAEB5CE065613279DDA6D944F555667F26154441AB5DB5A30F79B08EF4523F3639AE66F1BC1Dk9A8H" TargetMode="External"/><Relationship Id="rId14" Type="http://schemas.openxmlformats.org/officeDocument/2006/relationships/hyperlink" Target="consultantplus://offline/ref=6601DAEB5CE065613279DDA6D944F555667D2E1B4F45AB5DB5A30F79B08EF4523F3639AE66F1BC1Fk9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2019-07-16T06:14:00Z</dcterms:created>
  <dcterms:modified xsi:type="dcterms:W3CDTF">2019-07-16T06:15:00Z</dcterms:modified>
</cp:coreProperties>
</file>