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37" w:rsidRPr="00D903B0" w:rsidRDefault="000A7137" w:rsidP="000A713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03B0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1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137" w:rsidRPr="00D903B0" w:rsidRDefault="000A7137" w:rsidP="000A71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0A7137" w:rsidRPr="00D903B0" w:rsidRDefault="000A7137" w:rsidP="000A71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0A7137" w:rsidRPr="007E1873" w:rsidRDefault="000A7137" w:rsidP="000A71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A7137" w:rsidRPr="007E1873" w:rsidRDefault="000A7137" w:rsidP="000A71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873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A7137" w:rsidRPr="007E1873" w:rsidRDefault="000A7137" w:rsidP="000A71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873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A7137" w:rsidRPr="007E1873" w:rsidRDefault="000A7137" w:rsidP="000A713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A7137" w:rsidRPr="007E1873" w:rsidRDefault="000A7137" w:rsidP="000A71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A7137" w:rsidRPr="007E1873" w:rsidRDefault="000A7137" w:rsidP="000A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SlASP2gAAAAYBAAAPAAAAAAAAAAAAAAAAAKoEAABkcnMvZG93bnJldi54bWxQSwUGAAAAAAQA&#10;BADzAAAAsQUAAAAA&#10;" o:allowincell="f"/>
        </w:pict>
      </w: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s9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P0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Dad&#10;6z1PAgAAWgQAAA4AAAAAAAAAAAAAAAAALgIAAGRycy9lMm9Eb2MueG1sUEsBAi0AFAAGAAgAAAAh&#10;AGDGeQjaAAAABgEAAA8AAAAAAAAAAAAAAAAAqQQAAGRycy9kb3ducmV2LnhtbFBLBQYAAAAABAAE&#10;APMAAACwBQAAAAA=&#10;" o:allowincell="f"/>
        </w:pict>
      </w:r>
    </w:p>
    <w:p w:rsidR="000A7137" w:rsidRPr="007E1873" w:rsidRDefault="000A7137" w:rsidP="000A7137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A7137" w:rsidRPr="007E1873" w:rsidRDefault="000A7137" w:rsidP="000A7137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7E1873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7E187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0A7137" w:rsidRPr="007E1873" w:rsidRDefault="000A7137" w:rsidP="000A71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7137" w:rsidRPr="007E1873" w:rsidRDefault="000A7137" w:rsidP="000A71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7E1873">
        <w:rPr>
          <w:rFonts w:ascii="Times New Roman" w:hAnsi="Times New Roman" w:cs="Times New Roman"/>
          <w:b/>
          <w:bCs/>
          <w:sz w:val="28"/>
          <w:szCs w:val="28"/>
        </w:rPr>
        <w:t>марта 2024 года</w:t>
      </w:r>
      <w:r w:rsidRPr="007E187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№ 44/</w:t>
      </w:r>
      <w:r>
        <w:rPr>
          <w:rFonts w:ascii="Times New Roman" w:hAnsi="Times New Roman" w:cs="Times New Roman"/>
          <w:b/>
          <w:bCs/>
          <w:sz w:val="28"/>
          <w:szCs w:val="28"/>
        </w:rPr>
        <w:t>634</w:t>
      </w:r>
      <w:r w:rsidRPr="007E1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137" w:rsidRPr="007E1873" w:rsidRDefault="000A7137" w:rsidP="000A7137">
      <w:pPr>
        <w:tabs>
          <w:tab w:val="left" w:pos="3296"/>
          <w:tab w:val="left" w:pos="3424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A7137" w:rsidRPr="007E1873" w:rsidRDefault="000A7137" w:rsidP="000A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Положение о пенсионном обеспечении </w:t>
      </w:r>
    </w:p>
    <w:p w:rsidR="000A7137" w:rsidRPr="007E1873" w:rsidRDefault="000A7137" w:rsidP="000A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выслугу лет лиц, замещавших муниципальные должности и должности муниципальной службы Урюпинского муниципального </w:t>
      </w:r>
    </w:p>
    <w:p w:rsidR="000A7137" w:rsidRPr="007E1873" w:rsidRDefault="000A7137" w:rsidP="000A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района Волгоградской области», </w:t>
      </w:r>
      <w:proofErr w:type="gramStart"/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утвержденное</w:t>
      </w:r>
      <w:proofErr w:type="gramEnd"/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решением Урюпинской районной Думы от 27 декабря 2013 года № 57/483</w:t>
      </w:r>
    </w:p>
    <w:p w:rsidR="000A7137" w:rsidRPr="007E1873" w:rsidRDefault="000A7137" w:rsidP="000A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A7137" w:rsidRPr="007E1873" w:rsidRDefault="000A7137" w:rsidP="000A713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  <w:proofErr w:type="gramStart"/>
      <w:r w:rsidRPr="007E1873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</w:t>
      </w:r>
      <w:r w:rsidRPr="007E1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Положение о пенсионном обеспечении за выслугу лет лиц, замещавших муниципальные должности и должности муниципальной службы Урюпинского муниципального района Волгоградской области, утвержденное решением Урюпинской районной Думы от 27 декабря 2013 года № 57/483 (в редакции решений Урюпинской районной Думы </w:t>
      </w:r>
      <w:r w:rsidRPr="007E1873">
        <w:rPr>
          <w:rFonts w:ascii="Times New Roman" w:hAnsi="Times New Roman" w:cs="Times New Roman"/>
          <w:sz w:val="28"/>
          <w:szCs w:val="28"/>
        </w:rPr>
        <w:t>от 06 февраля 2015 года № 7/59, от 14 декабря 2016 года</w:t>
      </w:r>
      <w:proofErr w:type="gramEnd"/>
      <w:r w:rsidRPr="007E187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7E1873">
        <w:rPr>
          <w:rFonts w:ascii="Times New Roman" w:hAnsi="Times New Roman" w:cs="Times New Roman"/>
          <w:sz w:val="28"/>
          <w:szCs w:val="28"/>
        </w:rPr>
        <w:t xml:space="preserve">32/251, от 26 декабря 2017 года № 44/374, от 24 июля 2020 года № 10/112), </w:t>
      </w:r>
      <w:r w:rsidRPr="007E1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Урюпинская районная Дума </w:t>
      </w:r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РЕШИЛА:</w:t>
      </w:r>
      <w:proofErr w:type="gramEnd"/>
    </w:p>
    <w:p w:rsidR="000A7137" w:rsidRPr="007E1873" w:rsidRDefault="000A7137" w:rsidP="000A7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1. </w:t>
      </w:r>
      <w:r w:rsidRPr="007E187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</w:t>
      </w:r>
      <w:r w:rsidRPr="007E18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E18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пенсионном обеспечении за выслугу лет лиц, замещавших муниципальные должности и должности муниципальной службы Урюпинского муниципального района Волгоград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области следующее изменение</w:t>
      </w:r>
      <w:r w:rsidRPr="007E187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A7137" w:rsidRPr="007E1873" w:rsidRDefault="000A7137" w:rsidP="000A7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с</w:t>
      </w:r>
      <w:r w:rsidRPr="007E1873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татью 12.1 изложить в следующей редакции:</w:t>
      </w:r>
    </w:p>
    <w:p w:rsidR="000A7137" w:rsidRPr="004C45DA" w:rsidRDefault="000A7137" w:rsidP="000A71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45DA">
        <w:rPr>
          <w:rFonts w:ascii="Times New Roman" w:hAnsi="Times New Roman" w:cs="Times New Roman"/>
          <w:bCs/>
          <w:sz w:val="28"/>
          <w:szCs w:val="28"/>
        </w:rPr>
        <w:t xml:space="preserve">«Статья 12.1. Обмен информацией между уполномоченными органами в части предоставления и получения информации в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</w:t>
      </w:r>
    </w:p>
    <w:p w:rsidR="000A7137" w:rsidRPr="004C45DA" w:rsidRDefault="000A7137" w:rsidP="000A71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A7137" w:rsidRPr="004C45DA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В рамках обмена информацией между уполномоченными органами в части предоставления и получения информации в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 (</w:t>
      </w:r>
      <w:r w:rsidRPr="004C45DA">
        <w:rPr>
          <w:rFonts w:ascii="Times New Roman" w:hAnsi="Times New Roman" w:cs="Times New Roman"/>
          <w:sz w:val="28"/>
          <w:szCs w:val="28"/>
        </w:rPr>
        <w:t xml:space="preserve">далее - единая цифровая платформа) 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Единой централизованной цифровой платформе в социальной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сфере</w:t>
      </w:r>
      <w:r w:rsidRPr="004C45DA">
        <w:rPr>
          <w:rFonts w:ascii="Times New Roman" w:hAnsi="Times New Roman" w:cs="Times New Roman"/>
          <w:sz w:val="28"/>
          <w:szCs w:val="28"/>
        </w:rPr>
        <w:t xml:space="preserve"> в порядке и объеме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 в соответствии с форматами, установленными оператором единой цифровой платформы.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Уполномоченный орган также может получать посредством использования единой цифровой платформы в порядке и объеме, установленных Правительством Российской Федерации, и в соответствии с форматами, установленными оператором единой цифровой платформы, информацию об уже предоставленных (предоставляемых) гражданину мерах социальной защиты (поддержки).».</w:t>
      </w:r>
      <w:proofErr w:type="gramEnd"/>
    </w:p>
    <w:p w:rsidR="000A7137" w:rsidRPr="004C45DA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0A7137" w:rsidRPr="004C45DA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обязанности главы Урюпинского муниципального района Д.В. </w:t>
      </w:r>
      <w:proofErr w:type="spellStart"/>
      <w:r w:rsidRPr="004C45DA">
        <w:rPr>
          <w:rFonts w:ascii="Times New Roman" w:hAnsi="Times New Roman" w:cs="Times New Roman"/>
          <w:sz w:val="28"/>
          <w:szCs w:val="28"/>
        </w:rPr>
        <w:t>Хоняку</w:t>
      </w:r>
      <w:proofErr w:type="spellEnd"/>
      <w:r w:rsidRPr="004C45DA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в установленном порядке.</w:t>
      </w:r>
    </w:p>
    <w:p w:rsidR="000A7137" w:rsidRPr="004C45DA" w:rsidRDefault="000A7137" w:rsidP="000A7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137" w:rsidRPr="004C45DA" w:rsidRDefault="000A7137" w:rsidP="000A7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137" w:rsidRPr="00180AEC" w:rsidRDefault="000A7137" w:rsidP="000A7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180AEC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Исполняющий обязанности главы</w:t>
      </w:r>
    </w:p>
    <w:p w:rsidR="000A7137" w:rsidRPr="00180AEC" w:rsidRDefault="000A7137" w:rsidP="000A7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0A7137" w:rsidRPr="00180AEC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7137" w:rsidRPr="00180AEC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180AE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0A7137" w:rsidRPr="00D903B0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137" w:rsidRPr="00D903B0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137" w:rsidRPr="00D903B0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137" w:rsidRPr="00D903B0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137" w:rsidRPr="00D903B0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137" w:rsidRPr="00D903B0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137" w:rsidRPr="00D903B0" w:rsidRDefault="000A7137" w:rsidP="000A7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1659" w:rsidRDefault="00CA1659"/>
    <w:sectPr w:rsidR="00CA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A7137"/>
    <w:rsid w:val="000A7137"/>
    <w:rsid w:val="00C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A7137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A7137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2024-03-29T09:47:00Z</dcterms:created>
  <dcterms:modified xsi:type="dcterms:W3CDTF">2024-03-29T09:47:00Z</dcterms:modified>
</cp:coreProperties>
</file>