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8F" w:rsidRPr="00FD71E0" w:rsidRDefault="00D2598F" w:rsidP="00D25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71E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26" name="Рисунок 36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98F" w:rsidRPr="00FD71E0" w:rsidRDefault="00D2598F" w:rsidP="00D2598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2598F" w:rsidRPr="00FD71E0" w:rsidRDefault="00D2598F" w:rsidP="00D2598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D2598F" w:rsidRPr="00FD71E0" w:rsidRDefault="00D2598F" w:rsidP="00D2598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1E0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D2598F" w:rsidRPr="00FD71E0" w:rsidRDefault="00D2598F" w:rsidP="00D2598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71E0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D2598F" w:rsidRPr="00FD71E0" w:rsidRDefault="00D2598F" w:rsidP="00D2598F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598F" w:rsidRPr="00FD71E0" w:rsidRDefault="00D2598F" w:rsidP="00D2598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71E0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D2598F" w:rsidRPr="00FD71E0" w:rsidRDefault="00D2598F" w:rsidP="00D25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6D9">
        <w:rPr>
          <w:rFonts w:ascii="Times New Roman" w:hAnsi="Times New Roman" w:cs="Times New Roman"/>
          <w:noProof/>
        </w:rPr>
        <w:pict>
          <v:line id="_x0000_s1026" style="position:absolute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PhTw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F2X&#10;o+FPAgAAWgQAAA4AAAAAAAAAAAAAAAAALgIAAGRycy9lMm9Eb2MueG1sUEsBAi0AFAAGAAgAAAAh&#10;AFKUBI/aAAAABgEAAA8AAAAAAAAAAAAAAAAAqQQAAGRycy9kb3ducmV2LnhtbFBLBQYAAAAABAAE&#10;APMAAACwBQAAAAA=&#10;" o:allowincell="f"/>
        </w:pict>
      </w:r>
      <w:r w:rsidRPr="00D566D9">
        <w:rPr>
          <w:rFonts w:ascii="Times New Roman" w:hAnsi="Times New Roman" w:cs="Times New Roman"/>
          <w:noProof/>
        </w:rPr>
        <w:pict>
          <v:line id="_x0000_s1027" style="position:absolute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AG&#10;UuR9UAIAAFoEAAAOAAAAAAAAAAAAAAAAAC4CAABkcnMvZTJvRG9jLnhtbFBLAQItABQABgAIAAAA&#10;IQBgxnkI2gAAAAYBAAAPAAAAAAAAAAAAAAAAAKoEAABkcnMvZG93bnJldi54bWxQSwUGAAAAAAQA&#10;BADzAAAAsQUAAAAA&#10;" o:allowincell="f"/>
        </w:pict>
      </w:r>
    </w:p>
    <w:p w:rsidR="00D2598F" w:rsidRPr="00FD71E0" w:rsidRDefault="00D2598F" w:rsidP="00D2598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2598F" w:rsidRPr="00FD71E0" w:rsidRDefault="00D2598F" w:rsidP="00D2598F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FD71E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FD71E0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D2598F" w:rsidRPr="00FD71E0" w:rsidRDefault="00D2598F" w:rsidP="00D2598F">
      <w:pPr>
        <w:spacing w:after="0" w:line="240" w:lineRule="auto"/>
        <w:rPr>
          <w:rFonts w:ascii="Times New Roman" w:hAnsi="Times New Roman" w:cs="Times New Roman"/>
        </w:rPr>
      </w:pPr>
    </w:p>
    <w:p w:rsidR="00D2598F" w:rsidRPr="00FD71E0" w:rsidRDefault="00D2598F" w:rsidP="00D25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>27 февраля</w:t>
      </w:r>
      <w:r w:rsidRPr="00FD71E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2024 года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 42/610</w:t>
      </w:r>
    </w:p>
    <w:p w:rsidR="00D2598F" w:rsidRDefault="00D2598F" w:rsidP="00D2598F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98F" w:rsidRDefault="00D2598F" w:rsidP="00D2598F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98F" w:rsidRPr="00BC120E" w:rsidRDefault="00D2598F" w:rsidP="00D2598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Pr="00BC120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C120E">
        <w:rPr>
          <w:rFonts w:ascii="Times New Roman" w:hAnsi="Times New Roman" w:cs="Times New Roman"/>
          <w:b/>
          <w:sz w:val="28"/>
          <w:szCs w:val="28"/>
        </w:rPr>
        <w:t>к предоставления бюджетам сельских</w:t>
      </w:r>
    </w:p>
    <w:p w:rsidR="00D2598F" w:rsidRPr="00BC120E" w:rsidRDefault="00D2598F" w:rsidP="00D2598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>поселений Урюпинского муниципального района иных межбюджетных</w:t>
      </w:r>
    </w:p>
    <w:p w:rsidR="00D2598F" w:rsidRDefault="00D2598F" w:rsidP="00D2598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>трансфертов на содержание объектов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A058B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A058BC">
        <w:rPr>
          <w:rFonts w:ascii="Times New Roman" w:hAnsi="Times New Roman" w:cs="Times New Roman"/>
          <w:b/>
          <w:sz w:val="28"/>
          <w:szCs w:val="28"/>
        </w:rPr>
        <w:t xml:space="preserve"> решением Урюпинской районной Думы от 30 марта 2022 года № 18/305</w:t>
      </w:r>
    </w:p>
    <w:p w:rsidR="00D2598F" w:rsidRPr="00BC120E" w:rsidRDefault="00D2598F" w:rsidP="00D2598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C120E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бюджетам </w:t>
      </w:r>
      <w:proofErr w:type="gramStart"/>
      <w:r w:rsidRPr="00BC120E">
        <w:rPr>
          <w:rFonts w:ascii="Times New Roman" w:hAnsi="Times New Roman" w:cs="Times New Roman"/>
          <w:b/>
          <w:sz w:val="28"/>
          <w:szCs w:val="28"/>
        </w:rPr>
        <w:t>сельских</w:t>
      </w:r>
      <w:proofErr w:type="gramEnd"/>
    </w:p>
    <w:p w:rsidR="00D2598F" w:rsidRPr="00BC120E" w:rsidRDefault="00D2598F" w:rsidP="00D2598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>поселений Урюпинского муниципального района иных межбюджетных</w:t>
      </w:r>
    </w:p>
    <w:p w:rsidR="00D2598F" w:rsidRPr="00BC120E" w:rsidRDefault="00D2598F" w:rsidP="00D2598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>трансфертов на содержание объектов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C1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98F" w:rsidRPr="00BC120E" w:rsidRDefault="00D2598F" w:rsidP="00D2598F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2598F" w:rsidRPr="00BC120E" w:rsidRDefault="00D2598F" w:rsidP="00D2598F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Рассмотрев обращение главы Урюпинского муниципального района, н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>а основании статей 9, 142.4 Бюджетного кодекса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Российской Федерации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статьи 16.1 Закона Волгоградской области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от 26 июля 2005 года № 1093-ОД «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>О межбюджетных отн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ошениях в Волгоградской области»</w:t>
      </w:r>
      <w:r w:rsidRPr="00BC120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, в целях предоставления иных межбюджетных трансфертов на содержание объектов благоустройства, Урюпинская районная Дума </w:t>
      </w:r>
      <w:r w:rsidRPr="00BC120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РЕШИЛА:</w:t>
      </w:r>
    </w:p>
    <w:p w:rsidR="00D2598F" w:rsidRPr="00BC120E" w:rsidRDefault="00D2598F" w:rsidP="00D2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в</w:t>
      </w:r>
      <w:r w:rsidRPr="00BC120E">
        <w:rPr>
          <w:rFonts w:ascii="Times New Roman" w:hAnsi="Times New Roman" w:cs="Times New Roman"/>
          <w:sz w:val="28"/>
          <w:szCs w:val="28"/>
        </w:rPr>
        <w:t xml:space="preserve"> Порядок предоставления бюджетам сельских поселений Урюпинского муниципального района иных межбюджетных трансфертов на содержание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решением Урюпинской районной Думы от 30 марта 2022 года № 18/305 «</w:t>
      </w:r>
      <w:r w:rsidRPr="00A058BC">
        <w:rPr>
          <w:rFonts w:ascii="Times New Roman" w:hAnsi="Times New Roman" w:cs="Times New Roman"/>
          <w:sz w:val="28"/>
          <w:szCs w:val="28"/>
        </w:rPr>
        <w:t>Об утверждении Порядка предоставления бюджетам сельских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BC">
        <w:rPr>
          <w:rFonts w:ascii="Times New Roman" w:hAnsi="Times New Roman" w:cs="Times New Roman"/>
          <w:sz w:val="28"/>
          <w:szCs w:val="28"/>
        </w:rPr>
        <w:t>поселений Урюпинского муниципального района иных межбюджетных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BC">
        <w:rPr>
          <w:rFonts w:ascii="Times New Roman" w:hAnsi="Times New Roman" w:cs="Times New Roman"/>
          <w:sz w:val="28"/>
          <w:szCs w:val="28"/>
        </w:rPr>
        <w:t>трансфертов на содержание объектов благоустройства</w:t>
      </w:r>
      <w:r>
        <w:rPr>
          <w:rFonts w:ascii="Times New Roman" w:hAnsi="Times New Roman" w:cs="Times New Roman"/>
          <w:sz w:val="28"/>
          <w:szCs w:val="28"/>
        </w:rPr>
        <w:t>» (в редакции решений Урюпинской районной Думы  от 03 июня 2022 года № 359, от 28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февраля 2023 года                № 28/486), следующие изменения:</w:t>
      </w:r>
    </w:p>
    <w:p w:rsidR="00D2598F" w:rsidRDefault="00D2598F" w:rsidP="00D259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B0C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1.2 изложить</w:t>
      </w:r>
      <w:r w:rsidRPr="003D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2598F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7A6E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Pr="00BC120E">
        <w:rPr>
          <w:rFonts w:ascii="Times New Roman" w:hAnsi="Times New Roman" w:cs="Times New Roman"/>
          <w:bCs/>
          <w:sz w:val="28"/>
          <w:szCs w:val="28"/>
        </w:rPr>
        <w:t>В соответствии с настоящим Порядком, бюджетам сельских поселений Урюпинского муниципального района предоставляются иные межбюджетные трансферты на содержание объектов благоустройства, в том числе: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5B2A">
        <w:rPr>
          <w:rFonts w:ascii="Times New Roman" w:hAnsi="Times New Roman" w:cs="Times New Roman"/>
          <w:sz w:val="28"/>
          <w:szCs w:val="28"/>
        </w:rPr>
        <w:t xml:space="preserve">риобретение основных средств (садово-парковый инвентарь, средства малой механизации и техники, используемой в целях содержания </w:t>
      </w:r>
      <w:r w:rsidRPr="00205B2A">
        <w:rPr>
          <w:rFonts w:ascii="Times New Roman" w:hAnsi="Times New Roman" w:cs="Times New Roman"/>
          <w:sz w:val="28"/>
          <w:szCs w:val="28"/>
        </w:rPr>
        <w:lastRenderedPageBreak/>
        <w:t>объектов благоустройства, оборудование, в том числе навесное, приобретаемые в целях содержания и благоустройства территорий);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5B2A">
        <w:rPr>
          <w:rFonts w:ascii="Times New Roman" w:hAnsi="Times New Roman" w:cs="Times New Roman"/>
          <w:sz w:val="28"/>
          <w:szCs w:val="28"/>
        </w:rPr>
        <w:t>риобретение расходных и строительных материалов;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205B2A">
        <w:rPr>
          <w:rFonts w:ascii="Times New Roman" w:hAnsi="Times New Roman" w:cs="Times New Roman"/>
          <w:sz w:val="28"/>
          <w:szCs w:val="28"/>
        </w:rPr>
        <w:t xml:space="preserve">ход за деревьями, кустарниками, живыми изгородями, цветами летниками и многолетниками, газонами (вырубка, корчевка, обрезка, стрижка, подготовка к зимнему периоду, подсадка,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 </w:t>
      </w:r>
      <w:proofErr w:type="gramEnd"/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05B2A">
        <w:rPr>
          <w:rFonts w:ascii="Times New Roman" w:hAnsi="Times New Roman" w:cs="Times New Roman"/>
          <w:sz w:val="28"/>
          <w:szCs w:val="28"/>
        </w:rPr>
        <w:t xml:space="preserve">роведение дезинсекционных мероприятий; 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5B2A">
        <w:rPr>
          <w:rFonts w:ascii="Times New Roman" w:hAnsi="Times New Roman" w:cs="Times New Roman"/>
          <w:sz w:val="28"/>
          <w:szCs w:val="28"/>
        </w:rPr>
        <w:t xml:space="preserve">плата за холодное водоснабжение, электроэнергию, используемые для полива, освещения общественных территорий, фонтанов; 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1.2.6.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205B2A">
        <w:rPr>
          <w:rFonts w:ascii="Times New Roman" w:hAnsi="Times New Roman" w:cs="Times New Roman"/>
          <w:sz w:val="28"/>
          <w:szCs w:val="28"/>
        </w:rPr>
        <w:t xml:space="preserve">екущий ремонт и содержание уличных туалетов, дорожек, площадок, тротуаров, лестниц (подметание, очистка от снега, наледи, очистка от травы, посыпка песком или </w:t>
      </w:r>
      <w:proofErr w:type="spellStart"/>
      <w:r w:rsidRPr="00205B2A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205B2A">
        <w:rPr>
          <w:rFonts w:ascii="Times New Roman" w:hAnsi="Times New Roman" w:cs="Times New Roman"/>
          <w:sz w:val="28"/>
          <w:szCs w:val="28"/>
        </w:rPr>
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мусора); </w:t>
      </w:r>
      <w:proofErr w:type="gramEnd"/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1.2.7.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5B2A">
        <w:rPr>
          <w:rFonts w:ascii="Times New Roman" w:hAnsi="Times New Roman" w:cs="Times New Roman"/>
          <w:sz w:val="28"/>
          <w:szCs w:val="28"/>
        </w:rPr>
        <w:t xml:space="preserve">одержание и текущий ремонт памятников, малых архитектурных форм, детских игровых и спортивных площадок (окраска, очистка от мусора, завоз песка, фрагментарный ремонт элементов </w:t>
      </w:r>
      <w:proofErr w:type="spellStart"/>
      <w:r w:rsidRPr="00205B2A">
        <w:rPr>
          <w:rFonts w:ascii="Times New Roman" w:hAnsi="Times New Roman" w:cs="Times New Roman"/>
          <w:sz w:val="28"/>
          <w:szCs w:val="28"/>
        </w:rPr>
        <w:t>травмобезопасного</w:t>
      </w:r>
      <w:proofErr w:type="spellEnd"/>
      <w:r w:rsidRPr="00205B2A">
        <w:rPr>
          <w:rFonts w:ascii="Times New Roman" w:hAnsi="Times New Roman" w:cs="Times New Roman"/>
          <w:sz w:val="28"/>
          <w:szCs w:val="28"/>
        </w:rPr>
        <w:t xml:space="preserve"> покрытия, замена элементов садово-паркового оборудования);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1.2.8.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05B2A">
        <w:rPr>
          <w:rFonts w:ascii="Times New Roman" w:hAnsi="Times New Roman" w:cs="Times New Roman"/>
          <w:sz w:val="28"/>
          <w:szCs w:val="28"/>
        </w:rPr>
        <w:t xml:space="preserve">екущий ремонт и уход за ограждениями, включая парапеты (парковые зоны, спортивные и детские площадки); 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1.2.9.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5B2A">
        <w:rPr>
          <w:rFonts w:ascii="Times New Roman" w:hAnsi="Times New Roman" w:cs="Times New Roman"/>
          <w:sz w:val="28"/>
          <w:szCs w:val="28"/>
        </w:rPr>
        <w:t xml:space="preserve">одержание и ремонт систем видеонаблюдения и наружного освещения; 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1.2.10.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5B2A">
        <w:rPr>
          <w:rFonts w:ascii="Times New Roman" w:hAnsi="Times New Roman" w:cs="Times New Roman"/>
          <w:sz w:val="28"/>
          <w:szCs w:val="28"/>
        </w:rPr>
        <w:t xml:space="preserve">одержание и ремонт световых фигур и элементов вечерней уличной иллюминации; 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1.2.11.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05B2A">
        <w:rPr>
          <w:rFonts w:ascii="Times New Roman" w:hAnsi="Times New Roman" w:cs="Times New Roman"/>
          <w:sz w:val="28"/>
          <w:szCs w:val="28"/>
        </w:rPr>
        <w:t xml:space="preserve">зеленение (в том числе приобретение удобрений, семян и посадочного материала); </w:t>
      </w:r>
    </w:p>
    <w:p w:rsidR="00D2598F" w:rsidRPr="00205B2A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B2A">
        <w:rPr>
          <w:rFonts w:ascii="Times New Roman" w:hAnsi="Times New Roman" w:cs="Times New Roman"/>
          <w:sz w:val="28"/>
          <w:szCs w:val="28"/>
        </w:rPr>
        <w:t xml:space="preserve">1.2.12.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05B2A">
        <w:rPr>
          <w:rFonts w:ascii="Times New Roman" w:hAnsi="Times New Roman" w:cs="Times New Roman"/>
          <w:sz w:val="28"/>
          <w:szCs w:val="28"/>
        </w:rPr>
        <w:t>одержание и ремонт фонтанов</w:t>
      </w:r>
      <w:proofErr w:type="gramStart"/>
      <w:r w:rsidRPr="00205B2A">
        <w:rPr>
          <w:rFonts w:ascii="Times New Roman" w:hAnsi="Times New Roman" w:cs="Times New Roman"/>
          <w:sz w:val="28"/>
          <w:szCs w:val="28"/>
        </w:rPr>
        <w:t>.</w:t>
      </w:r>
      <w:r w:rsidRPr="00205B2A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proofErr w:type="gramEnd"/>
    </w:p>
    <w:p w:rsidR="00D2598F" w:rsidRDefault="00D2598F" w:rsidP="00D259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B0C">
        <w:rPr>
          <w:rFonts w:ascii="Times New Roman" w:hAnsi="Times New Roman" w:cs="Times New Roman"/>
          <w:bCs/>
          <w:sz w:val="28"/>
          <w:szCs w:val="28"/>
        </w:rPr>
        <w:t>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2.2. изложить</w:t>
      </w:r>
      <w:r w:rsidRPr="003D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2598F" w:rsidRPr="00BC120E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«2.2. 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Размер иного межбюджетного трансферта, который необходимо предоставить бюджету сельского поселения на выполнение 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мероприятий, предусмотренных пунктом 1.2 настоящего Порядка рассчитывается</w:t>
      </w:r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по формуле:</w:t>
      </w:r>
    </w:p>
    <w:p w:rsidR="00D2598F" w:rsidRPr="00BC120E" w:rsidRDefault="00D2598F" w:rsidP="00D2598F">
      <w:pPr>
        <w:pStyle w:val="ConsNormal"/>
        <w:ind w:firstLine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2598F" w:rsidRPr="00BC120E" w:rsidRDefault="00D2598F" w:rsidP="00D2598F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 = N * </w:t>
      </w:r>
      <w:proofErr w:type="spell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k</w:t>
      </w:r>
      <w:proofErr w:type="spellEnd"/>
      <w:r w:rsidRPr="00BC12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120E">
        <w:rPr>
          <w:rFonts w:ascii="Times New Roman" w:hAnsi="Times New Roman" w:cs="Times New Roman"/>
          <w:bCs/>
          <w:sz w:val="28"/>
          <w:szCs w:val="28"/>
        </w:rPr>
        <w:t>, где</w:t>
      </w:r>
    </w:p>
    <w:p w:rsidR="00D2598F" w:rsidRPr="00BC120E" w:rsidRDefault="00D2598F" w:rsidP="00D2598F">
      <w:pPr>
        <w:pStyle w:val="ConsNormal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2598F" w:rsidRPr="00BC120E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Start"/>
      <w:r w:rsidRPr="00BC120E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размер иного межбюджетного трансферта, который необходимо предоставить бюджету i-го сельского поселения на выполнение мероприятий, предусмотренных пунктом 1.2 настоящего Порядка;</w:t>
      </w:r>
    </w:p>
    <w:p w:rsidR="00D2598F" w:rsidRPr="00BC120E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20E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норматив затрат на содержание объекта благоустройства, определяемый из расчета </w:t>
      </w:r>
      <w:r>
        <w:rPr>
          <w:rFonts w:ascii="Times New Roman" w:hAnsi="Times New Roman" w:cs="Times New Roman"/>
          <w:bCs/>
          <w:sz w:val="28"/>
          <w:szCs w:val="28"/>
        </w:rPr>
        <w:t>215 288,92</w:t>
      </w:r>
      <w:r w:rsidRPr="00BC120E">
        <w:rPr>
          <w:rFonts w:ascii="Times New Roman" w:hAnsi="Times New Roman" w:cs="Times New Roman"/>
          <w:bCs/>
          <w:sz w:val="28"/>
          <w:szCs w:val="28"/>
        </w:rPr>
        <w:t xml:space="preserve"> рублей в расчете на один объект;</w:t>
      </w:r>
    </w:p>
    <w:p w:rsidR="00D2598F" w:rsidRPr="00BC120E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C120E">
        <w:rPr>
          <w:rFonts w:ascii="Times New Roman" w:hAnsi="Times New Roman" w:cs="Times New Roman"/>
          <w:b/>
          <w:bCs/>
          <w:sz w:val="28"/>
          <w:szCs w:val="28"/>
        </w:rPr>
        <w:lastRenderedPageBreak/>
        <w:t>k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– количество объектов благоустройства, созданных в период с 2017 по 2020 годы за счет средств субсидии из областного бюджета в целях </w:t>
      </w:r>
      <w:proofErr w:type="spellStart"/>
      <w:r w:rsidRPr="00BC120E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BC120E">
        <w:rPr>
          <w:rFonts w:ascii="Times New Roman" w:hAnsi="Times New Roman" w:cs="Times New Roman"/>
          <w:bCs/>
          <w:sz w:val="28"/>
          <w:szCs w:val="28"/>
        </w:rPr>
        <w:t xml:space="preserve"> муниципальных программ формирования современной городской среды и собственных средств бюджета сельского поселения</w:t>
      </w:r>
      <w:proofErr w:type="gramStart"/>
      <w:r w:rsidRPr="00BC120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D2598F" w:rsidRDefault="00D2598F" w:rsidP="00D2598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B0C">
        <w:rPr>
          <w:rFonts w:ascii="Times New Roman" w:hAnsi="Times New Roman" w:cs="Times New Roman"/>
          <w:bCs/>
          <w:sz w:val="28"/>
          <w:szCs w:val="28"/>
        </w:rPr>
        <w:t>1.3.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 2.3. изложить</w:t>
      </w:r>
      <w:r w:rsidRPr="003D7C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следующей редакции</w:t>
      </w:r>
      <w:r w:rsidRPr="00357A6E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2598F" w:rsidRPr="00BC120E" w:rsidRDefault="00D2598F" w:rsidP="00D2598F">
      <w:pPr>
        <w:pStyle w:val="Con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«2.3. </w:t>
      </w:r>
      <w:r w:rsidRPr="00BC120E">
        <w:rPr>
          <w:rFonts w:ascii="Times New Roman" w:hAnsi="Times New Roman" w:cs="Times New Roman"/>
          <w:bCs/>
          <w:sz w:val="28"/>
          <w:szCs w:val="28"/>
        </w:rPr>
        <w:t>Предоставление межбюджетных трансфертов осуществляется при  обеспечении сельским поселением, получающем иной межбюджетный трансферт, следующих условий:</w:t>
      </w:r>
    </w:p>
    <w:p w:rsidR="00D2598F" w:rsidRPr="00BC120E" w:rsidRDefault="00D2598F" w:rsidP="00D2598F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2.3.1. О</w:t>
      </w:r>
      <w:r w:rsidRPr="00BC120E">
        <w:rPr>
          <w:rFonts w:ascii="Times New Roman" w:hAnsi="Times New Roman" w:cs="Times New Roman"/>
          <w:bCs/>
          <w:sz w:val="28"/>
          <w:szCs w:val="28"/>
        </w:rPr>
        <w:t>бязательство сельского поселения по достижению значений результатов использования иного межбюджетного трансферта;</w:t>
      </w:r>
    </w:p>
    <w:p w:rsidR="00D2598F" w:rsidRDefault="00D2598F" w:rsidP="00D2598F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2.3.2. О</w:t>
      </w:r>
      <w:r w:rsidRPr="00BC120E">
        <w:rPr>
          <w:rFonts w:ascii="Times New Roman" w:hAnsi="Times New Roman" w:cs="Times New Roman"/>
          <w:bCs/>
          <w:sz w:val="28"/>
          <w:szCs w:val="28"/>
        </w:rPr>
        <w:t>бязательство сельского поселения по представлению отчетов о достижении значений результатов использования иного межбюджетного трансферта, о расходовании иного межбюджетного трансферта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598F" w:rsidRPr="00D04EF1" w:rsidRDefault="00D2598F" w:rsidP="00D2598F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2.3.3. Иные условия предусмотренные соглашением о предоставлении межбюджетного трансферта сельскому поселению.</w:t>
      </w:r>
    </w:p>
    <w:p w:rsidR="00D2598F" w:rsidRDefault="00D2598F" w:rsidP="00D2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F2B0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D2598F" w:rsidRDefault="00D2598F" w:rsidP="00D2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F2B0C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Урюпинского муниципального района для подписания и опубликования в установленном порядке.</w:t>
      </w:r>
    </w:p>
    <w:p w:rsidR="00D2598F" w:rsidRDefault="00D2598F" w:rsidP="00D259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98F" w:rsidRDefault="00D2598F" w:rsidP="00D2598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98F" w:rsidRPr="00BC120E" w:rsidRDefault="00D2598F" w:rsidP="00D2598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BC120E">
        <w:rPr>
          <w:rFonts w:ascii="Times New Roman" w:hAnsi="Times New Roman" w:cs="Times New Roman"/>
          <w:b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Глава</w:t>
      </w:r>
    </w:p>
    <w:p w:rsidR="00D2598F" w:rsidRDefault="00D2598F" w:rsidP="00D2598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20E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Урюпинского муниципального района                                          </w:t>
      </w:r>
    </w:p>
    <w:p w:rsidR="00D2598F" w:rsidRPr="00AF2B0C" w:rsidRDefault="00D2598F" w:rsidP="00D2598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2598F" w:rsidRPr="00BC120E" w:rsidRDefault="00D2598F" w:rsidP="00D2598F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C120E">
        <w:rPr>
          <w:rFonts w:ascii="Times New Roman" w:hAnsi="Times New Roman" w:cs="Times New Roman"/>
          <w:b/>
          <w:sz w:val="28"/>
          <w:szCs w:val="28"/>
        </w:rPr>
        <w:t xml:space="preserve">Т.Е. </w:t>
      </w:r>
      <w:proofErr w:type="spellStart"/>
      <w:r w:rsidRPr="00BC120E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А.Ю. Максимов</w:t>
      </w:r>
    </w:p>
    <w:p w:rsidR="00D2598F" w:rsidRDefault="00D2598F" w:rsidP="00D2598F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98F" w:rsidRPr="000B2F90" w:rsidRDefault="00D2598F" w:rsidP="00D2598F">
      <w:pPr>
        <w:autoSpaceDE w:val="0"/>
        <w:autoSpaceDN w:val="0"/>
        <w:adjustRightInd w:val="0"/>
        <w:spacing w:after="0" w:line="240" w:lineRule="auto"/>
        <w:ind w:left="-57" w:right="-57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598F" w:rsidRDefault="00D2598F" w:rsidP="00D2598F">
      <w:pPr>
        <w:rPr>
          <w:rFonts w:ascii="Times New Roman" w:hAnsi="Times New Roman" w:cs="Times New Roman"/>
          <w:b/>
          <w:sz w:val="27"/>
          <w:szCs w:val="27"/>
        </w:rPr>
      </w:pPr>
    </w:p>
    <w:p w:rsidR="00D2598F" w:rsidRDefault="00D2598F" w:rsidP="00D2598F">
      <w:pPr>
        <w:rPr>
          <w:rFonts w:ascii="Times New Roman" w:hAnsi="Times New Roman" w:cs="Times New Roman"/>
          <w:b/>
          <w:sz w:val="27"/>
          <w:szCs w:val="27"/>
        </w:rPr>
      </w:pPr>
    </w:p>
    <w:p w:rsidR="00626CA1" w:rsidRDefault="00626CA1"/>
    <w:sectPr w:rsidR="00626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D2598F"/>
    <w:rsid w:val="00626CA1"/>
    <w:rsid w:val="00D2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D2598F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D2598F"/>
    <w:rPr>
      <w:rFonts w:ascii="Cambria" w:eastAsia="Calibri" w:hAnsi="Cambria" w:cs="Cambria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qFormat/>
    <w:rsid w:val="00D259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2024-02-26T11:00:00Z</dcterms:created>
  <dcterms:modified xsi:type="dcterms:W3CDTF">2024-02-26T11:00:00Z</dcterms:modified>
</cp:coreProperties>
</file>