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0C" w:rsidRDefault="00495E0C" w:rsidP="00495E0C">
      <w:pPr>
        <w:pStyle w:val="1"/>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Управление Министерства юстиции</w:t>
      </w:r>
    </w:p>
    <w:p w:rsidR="00495E0C" w:rsidRDefault="00495E0C" w:rsidP="00495E0C">
      <w:pPr>
        <w:pStyle w:val="1"/>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Российской Федерации                     </w:t>
      </w:r>
    </w:p>
    <w:p w:rsidR="00495E0C" w:rsidRDefault="00495E0C" w:rsidP="00495E0C">
      <w:pPr>
        <w:pStyle w:val="1"/>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по Волгоградской области</w:t>
      </w:r>
    </w:p>
    <w:p w:rsidR="00495E0C" w:rsidRPr="008F5C15" w:rsidRDefault="00495E0C" w:rsidP="00495E0C">
      <w:pPr>
        <w:pStyle w:val="1"/>
        <w:spacing w:before="0"/>
        <w:rPr>
          <w:rFonts w:ascii="Times New Roman" w:hAnsi="Times New Roman" w:cs="Times New Roman"/>
          <w:b w:val="0"/>
          <w:color w:val="auto"/>
          <w:sz w:val="24"/>
          <w:szCs w:val="24"/>
        </w:rPr>
      </w:pPr>
      <w:r w:rsidRPr="0007653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Pr>
          <w:rFonts w:ascii="Times New Roman" w:hAnsi="Times New Roman" w:cs="Times New Roman"/>
          <w:b w:val="0"/>
          <w:color w:val="auto"/>
          <w:sz w:val="24"/>
          <w:szCs w:val="24"/>
        </w:rPr>
        <w:t>12</w:t>
      </w:r>
      <w:r>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ноябр</w:t>
      </w:r>
      <w:r>
        <w:rPr>
          <w:rFonts w:ascii="Times New Roman" w:hAnsi="Times New Roman" w:cs="Times New Roman"/>
          <w:b w:val="0"/>
          <w:color w:val="auto"/>
          <w:sz w:val="24"/>
          <w:szCs w:val="24"/>
        </w:rPr>
        <w:t>я 2019</w:t>
      </w:r>
      <w:r w:rsidRPr="008F5C15">
        <w:rPr>
          <w:rFonts w:ascii="Times New Roman" w:hAnsi="Times New Roman" w:cs="Times New Roman"/>
          <w:b w:val="0"/>
          <w:color w:val="auto"/>
          <w:sz w:val="24"/>
          <w:szCs w:val="24"/>
        </w:rPr>
        <w:t xml:space="preserve"> года</w:t>
      </w:r>
    </w:p>
    <w:p w:rsidR="00495E0C" w:rsidRPr="008F5C15" w:rsidRDefault="00495E0C" w:rsidP="00495E0C">
      <w:pPr>
        <w:pStyle w:val="1"/>
        <w:spacing w:before="0"/>
        <w:rPr>
          <w:rFonts w:ascii="Times New Roman" w:hAnsi="Times New Roman" w:cs="Times New Roman"/>
          <w:b w:val="0"/>
          <w:color w:val="auto"/>
          <w:sz w:val="24"/>
          <w:szCs w:val="24"/>
        </w:rPr>
      </w:pPr>
      <w:r w:rsidRPr="008F5C15">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Pr="008F5C15">
        <w:rPr>
          <w:rFonts w:ascii="Times New Roman" w:hAnsi="Times New Roman" w:cs="Times New Roman"/>
          <w:b w:val="0"/>
          <w:color w:val="auto"/>
          <w:sz w:val="24"/>
          <w:szCs w:val="24"/>
        </w:rPr>
        <w:t xml:space="preserve">Зарегистрированы изменения в Устав                    </w:t>
      </w:r>
    </w:p>
    <w:p w:rsidR="00495E0C" w:rsidRPr="00076530" w:rsidRDefault="00495E0C" w:rsidP="00495E0C">
      <w:r w:rsidRPr="00076530">
        <w:t xml:space="preserve">                                                                                          </w:t>
      </w:r>
      <w:r>
        <w:t xml:space="preserve">   Государственный </w:t>
      </w:r>
      <w:r w:rsidRPr="00076530">
        <w:t xml:space="preserve">регистрационный                                                                                                                                               </w:t>
      </w:r>
    </w:p>
    <w:p w:rsidR="00495E0C" w:rsidRPr="00696D06" w:rsidRDefault="00495E0C" w:rsidP="00495E0C">
      <w:pPr>
        <w:rPr>
          <w:color w:val="FF0000"/>
        </w:rPr>
      </w:pPr>
      <w:r w:rsidRPr="00076530">
        <w:t xml:space="preserve">                                                                     </w:t>
      </w:r>
      <w:r>
        <w:t xml:space="preserve">                                 </w:t>
      </w:r>
      <w:r w:rsidRPr="00076530">
        <w:t xml:space="preserve">№   </w:t>
      </w:r>
      <w:proofErr w:type="spellStart"/>
      <w:r w:rsidRPr="00076530">
        <w:rPr>
          <w:lang w:val="en-US"/>
        </w:rPr>
        <w:t>Ru</w:t>
      </w:r>
      <w:proofErr w:type="spellEnd"/>
      <w:r>
        <w:t xml:space="preserve">  345310002019003</w:t>
      </w:r>
    </w:p>
    <w:p w:rsidR="00495E0C" w:rsidRDefault="00495E0C" w:rsidP="00495E0C">
      <w:pPr>
        <w:ind w:right="-57"/>
        <w:rPr>
          <w:b/>
          <w:bCs/>
          <w:sz w:val="28"/>
          <w:szCs w:val="28"/>
        </w:rPr>
      </w:pPr>
      <w:bookmarkStart w:id="0" w:name="_GoBack"/>
      <w:bookmarkEnd w:id="0"/>
    </w:p>
    <w:p w:rsidR="00495E0C" w:rsidRDefault="00495E0C" w:rsidP="003E1C24">
      <w:pPr>
        <w:ind w:left="-57" w:right="-57"/>
        <w:rPr>
          <w:b/>
          <w:bCs/>
          <w:sz w:val="28"/>
          <w:szCs w:val="28"/>
        </w:rPr>
      </w:pPr>
    </w:p>
    <w:p w:rsidR="003E1C24" w:rsidRPr="006F3263" w:rsidRDefault="003E1C24" w:rsidP="003E1C24">
      <w:pPr>
        <w:ind w:left="-57" w:right="-57"/>
        <w:rPr>
          <w:b/>
          <w:bCs/>
          <w:sz w:val="28"/>
          <w:szCs w:val="28"/>
        </w:rPr>
      </w:pPr>
      <w:r>
        <w:rPr>
          <w:noProof/>
        </w:rPr>
        <w:drawing>
          <wp:anchor distT="0" distB="0" distL="114300" distR="114300" simplePos="0" relativeHeight="251661312" behindDoc="0" locked="0" layoutInCell="1" allowOverlap="1" wp14:anchorId="5D0F2B24" wp14:editId="29F6D959">
            <wp:simplePos x="0" y="0"/>
            <wp:positionH relativeFrom="column">
              <wp:posOffset>2644140</wp:posOffset>
            </wp:positionH>
            <wp:positionV relativeFrom="paragraph">
              <wp:posOffset>-184785</wp:posOffset>
            </wp:positionV>
            <wp:extent cx="526415" cy="812165"/>
            <wp:effectExtent l="0" t="0" r="6985" b="6985"/>
            <wp:wrapSquare wrapText="left"/>
            <wp:docPr id="25" name="Рисунок 2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C24" w:rsidRPr="006F3263" w:rsidRDefault="003E1C24" w:rsidP="003E1C24">
      <w:pPr>
        <w:ind w:left="-57" w:right="-57"/>
        <w:rPr>
          <w:b/>
          <w:bCs/>
          <w:sz w:val="28"/>
          <w:szCs w:val="28"/>
        </w:rPr>
      </w:pPr>
    </w:p>
    <w:p w:rsidR="003E1C24" w:rsidRPr="006F3263" w:rsidRDefault="003E1C24" w:rsidP="003E1C24">
      <w:pPr>
        <w:tabs>
          <w:tab w:val="left" w:pos="1725"/>
          <w:tab w:val="center" w:pos="4677"/>
        </w:tabs>
        <w:ind w:left="-57" w:right="-57"/>
        <w:jc w:val="center"/>
        <w:rPr>
          <w:i/>
          <w:iCs/>
          <w:color w:val="000000"/>
          <w:sz w:val="32"/>
          <w:szCs w:val="32"/>
        </w:rPr>
      </w:pPr>
    </w:p>
    <w:p w:rsidR="003E1C24" w:rsidRPr="006F3263" w:rsidRDefault="003E1C24" w:rsidP="003E1C24">
      <w:pPr>
        <w:tabs>
          <w:tab w:val="left" w:pos="1725"/>
          <w:tab w:val="center" w:pos="4677"/>
        </w:tabs>
        <w:ind w:left="-57" w:right="-57"/>
        <w:jc w:val="center"/>
        <w:rPr>
          <w:i/>
          <w:iCs/>
          <w:color w:val="000000"/>
          <w:sz w:val="32"/>
          <w:szCs w:val="32"/>
        </w:rPr>
      </w:pPr>
    </w:p>
    <w:p w:rsidR="003E1C24" w:rsidRPr="009524C1" w:rsidRDefault="003E1C24" w:rsidP="003E1C24">
      <w:pPr>
        <w:tabs>
          <w:tab w:val="left" w:pos="1725"/>
          <w:tab w:val="center" w:pos="4677"/>
        </w:tabs>
        <w:ind w:left="-57" w:right="-57"/>
        <w:jc w:val="center"/>
        <w:rPr>
          <w:i/>
          <w:iCs/>
          <w:sz w:val="28"/>
          <w:szCs w:val="28"/>
        </w:rPr>
      </w:pPr>
      <w:r w:rsidRPr="009524C1">
        <w:rPr>
          <w:i/>
          <w:iCs/>
          <w:sz w:val="28"/>
          <w:szCs w:val="28"/>
        </w:rPr>
        <w:t>УРЮПИНСКИЙ МУНИЦИПАЛЬНЫЙ РАЙОН</w:t>
      </w:r>
    </w:p>
    <w:p w:rsidR="003E1C24" w:rsidRPr="009524C1" w:rsidRDefault="003E1C24" w:rsidP="003E1C24">
      <w:pPr>
        <w:tabs>
          <w:tab w:val="left" w:pos="1725"/>
          <w:tab w:val="center" w:pos="4677"/>
        </w:tabs>
        <w:ind w:left="-57" w:right="-57"/>
        <w:jc w:val="center"/>
        <w:rPr>
          <w:i/>
          <w:iCs/>
          <w:sz w:val="28"/>
          <w:szCs w:val="28"/>
        </w:rPr>
      </w:pPr>
      <w:r w:rsidRPr="009524C1">
        <w:rPr>
          <w:i/>
          <w:iCs/>
          <w:sz w:val="28"/>
          <w:szCs w:val="28"/>
        </w:rPr>
        <w:t>ВОЛГОГРАДСКОЙ ОБЛАСТИ</w:t>
      </w:r>
    </w:p>
    <w:p w:rsidR="003E1C24" w:rsidRPr="006F3263" w:rsidRDefault="003E1C24" w:rsidP="003E1C24">
      <w:pPr>
        <w:tabs>
          <w:tab w:val="left" w:pos="1725"/>
          <w:tab w:val="center" w:pos="4677"/>
        </w:tabs>
        <w:ind w:left="-57" w:right="-57"/>
        <w:jc w:val="center"/>
        <w:rPr>
          <w:i/>
          <w:iCs/>
          <w:sz w:val="16"/>
          <w:szCs w:val="16"/>
        </w:rPr>
      </w:pPr>
    </w:p>
    <w:p w:rsidR="003E1C24" w:rsidRPr="006F3263" w:rsidRDefault="003E1C24" w:rsidP="003E1C24">
      <w:pPr>
        <w:ind w:left="-57" w:right="-57"/>
        <w:jc w:val="center"/>
        <w:rPr>
          <w:b/>
          <w:bCs/>
          <w:i/>
          <w:iCs/>
          <w:color w:val="000000"/>
          <w:sz w:val="28"/>
          <w:szCs w:val="28"/>
        </w:rPr>
      </w:pPr>
      <w:r w:rsidRPr="006F3263">
        <w:rPr>
          <w:b/>
          <w:bCs/>
          <w:i/>
          <w:iCs/>
          <w:color w:val="000000"/>
          <w:sz w:val="28"/>
          <w:szCs w:val="28"/>
        </w:rPr>
        <w:t>УРЮПИНСКАЯ  РАЙОННАЯ  ДУМА</w:t>
      </w:r>
    </w:p>
    <w:p w:rsidR="003E1C24" w:rsidRPr="006F3263" w:rsidRDefault="003E1C24" w:rsidP="003E1C24">
      <w:pPr>
        <w:ind w:left="-57" w:right="-57"/>
        <w:rPr>
          <w:color w:val="000000"/>
          <w:sz w:val="28"/>
          <w:szCs w:val="28"/>
        </w:rPr>
      </w:pPr>
      <w:r>
        <w:rPr>
          <w:noProof/>
        </w:rPr>
        <mc:AlternateContent>
          <mc:Choice Requires="wps">
            <w:drawing>
              <wp:anchor distT="4294967295" distB="4294967295" distL="114300" distR="114300" simplePos="0" relativeHeight="251659264" behindDoc="0" locked="0" layoutInCell="0" allowOverlap="1" wp14:anchorId="7DFCF9EE" wp14:editId="6D0D0E0D">
                <wp:simplePos x="0" y="0"/>
                <wp:positionH relativeFrom="column">
                  <wp:posOffset>0</wp:posOffset>
                </wp:positionH>
                <wp:positionV relativeFrom="paragraph">
                  <wp:posOffset>130809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Pr>
          <w:noProof/>
        </w:rPr>
        <mc:AlternateContent>
          <mc:Choice Requires="wps">
            <w:drawing>
              <wp:anchor distT="4294967295" distB="4294967295" distL="114300" distR="114300" simplePos="0" relativeHeight="251660288" behindDoc="0" locked="0" layoutInCell="0" allowOverlap="1" wp14:anchorId="28E10CD3" wp14:editId="5CB5B71E">
                <wp:simplePos x="0" y="0"/>
                <wp:positionH relativeFrom="column">
                  <wp:posOffset>0</wp:posOffset>
                </wp:positionH>
                <wp:positionV relativeFrom="paragraph">
                  <wp:posOffset>69849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3E1C24" w:rsidRPr="006F3263" w:rsidRDefault="003E1C24" w:rsidP="003E1C24">
      <w:pPr>
        <w:pStyle w:val="3"/>
        <w:spacing w:before="0"/>
        <w:ind w:left="-57" w:right="-57"/>
        <w:jc w:val="center"/>
        <w:rPr>
          <w:rFonts w:ascii="Times New Roman" w:hAnsi="Times New Roman" w:cs="Times New Roman"/>
          <w:color w:val="auto"/>
          <w:sz w:val="28"/>
          <w:szCs w:val="28"/>
        </w:rPr>
      </w:pPr>
      <w:proofErr w:type="gramStart"/>
      <w:r w:rsidRPr="006F3263">
        <w:rPr>
          <w:rFonts w:ascii="Times New Roman" w:hAnsi="Times New Roman" w:cs="Times New Roman"/>
          <w:color w:val="auto"/>
          <w:sz w:val="28"/>
          <w:szCs w:val="28"/>
        </w:rPr>
        <w:t>Р</w:t>
      </w:r>
      <w:proofErr w:type="gramEnd"/>
      <w:r w:rsidRPr="006F3263">
        <w:rPr>
          <w:rFonts w:ascii="Times New Roman" w:hAnsi="Times New Roman" w:cs="Times New Roman"/>
          <w:color w:val="auto"/>
          <w:sz w:val="28"/>
          <w:szCs w:val="28"/>
        </w:rPr>
        <w:t xml:space="preserve">  Е  Ш  Е  Н  И  Е</w:t>
      </w:r>
    </w:p>
    <w:p w:rsidR="003E1C24" w:rsidRPr="00C202E2" w:rsidRDefault="003E1C24" w:rsidP="003E1C24">
      <w:pPr>
        <w:ind w:left="-57" w:right="-57"/>
        <w:rPr>
          <w:b/>
          <w:bCs/>
        </w:rPr>
      </w:pPr>
    </w:p>
    <w:p w:rsidR="003E1C24" w:rsidRDefault="003E1C24" w:rsidP="003E1C24">
      <w:pPr>
        <w:ind w:left="-57" w:right="-57"/>
        <w:rPr>
          <w:b/>
          <w:sz w:val="28"/>
          <w:szCs w:val="28"/>
        </w:rPr>
      </w:pPr>
      <w:r>
        <w:rPr>
          <w:b/>
          <w:sz w:val="28"/>
          <w:szCs w:val="28"/>
        </w:rPr>
        <w:t xml:space="preserve"> 30 октября 2019</w:t>
      </w:r>
      <w:r w:rsidRPr="000C26E7">
        <w:rPr>
          <w:b/>
          <w:sz w:val="28"/>
          <w:szCs w:val="28"/>
        </w:rPr>
        <w:t xml:space="preserve"> года</w:t>
      </w:r>
      <w:r w:rsidRPr="002117F9">
        <w:rPr>
          <w:sz w:val="28"/>
          <w:szCs w:val="28"/>
        </w:rPr>
        <w:tab/>
      </w:r>
      <w:r w:rsidRPr="000C26E7">
        <w:rPr>
          <w:b/>
          <w:sz w:val="28"/>
          <w:szCs w:val="28"/>
        </w:rPr>
        <w:t xml:space="preserve"> </w:t>
      </w:r>
      <w:r>
        <w:rPr>
          <w:b/>
          <w:sz w:val="28"/>
          <w:szCs w:val="28"/>
        </w:rPr>
        <w:t xml:space="preserve">                  </w:t>
      </w:r>
      <w:r w:rsidRPr="000C26E7">
        <w:rPr>
          <w:b/>
          <w:sz w:val="28"/>
          <w:szCs w:val="28"/>
        </w:rPr>
        <w:t>№</w:t>
      </w:r>
      <w:r>
        <w:rPr>
          <w:b/>
          <w:sz w:val="28"/>
          <w:szCs w:val="28"/>
        </w:rPr>
        <w:t xml:space="preserve"> 2/13</w:t>
      </w:r>
    </w:p>
    <w:p w:rsidR="003E1C24" w:rsidRPr="001076C9" w:rsidRDefault="003E1C24" w:rsidP="003E1C24">
      <w:pPr>
        <w:tabs>
          <w:tab w:val="left" w:pos="3296"/>
          <w:tab w:val="left" w:pos="3424"/>
          <w:tab w:val="center" w:pos="4677"/>
        </w:tabs>
        <w:ind w:right="-57"/>
        <w:rPr>
          <w:noProof/>
          <w:sz w:val="16"/>
          <w:szCs w:val="16"/>
        </w:rPr>
      </w:pPr>
      <w:r>
        <w:rPr>
          <w:noProof/>
          <w:sz w:val="28"/>
          <w:szCs w:val="28"/>
        </w:rPr>
        <w:t xml:space="preserve">                                                           </w:t>
      </w:r>
    </w:p>
    <w:p w:rsidR="003E1C24" w:rsidRDefault="003E1C24" w:rsidP="003E1C24">
      <w:pPr>
        <w:jc w:val="center"/>
        <w:rPr>
          <w:b/>
          <w:sz w:val="28"/>
          <w:szCs w:val="28"/>
        </w:rPr>
      </w:pPr>
      <w:r>
        <w:rPr>
          <w:b/>
          <w:sz w:val="28"/>
          <w:szCs w:val="28"/>
        </w:rPr>
        <w:t xml:space="preserve">О внесении изменений в Устав Урюпинского </w:t>
      </w:r>
    </w:p>
    <w:p w:rsidR="003E1C24" w:rsidRDefault="003E1C24" w:rsidP="003E1C24">
      <w:pPr>
        <w:jc w:val="center"/>
        <w:rPr>
          <w:b/>
          <w:sz w:val="28"/>
          <w:szCs w:val="28"/>
        </w:rPr>
      </w:pPr>
      <w:r>
        <w:rPr>
          <w:b/>
          <w:sz w:val="28"/>
          <w:szCs w:val="28"/>
        </w:rPr>
        <w:t>муниципального района Волгоградской области</w:t>
      </w:r>
    </w:p>
    <w:p w:rsidR="003E1C24" w:rsidRPr="001076C9" w:rsidRDefault="003E1C24" w:rsidP="003E1C24">
      <w:pPr>
        <w:rPr>
          <w:b/>
          <w:sz w:val="16"/>
          <w:szCs w:val="16"/>
        </w:rPr>
      </w:pPr>
    </w:p>
    <w:p w:rsidR="003E1C24" w:rsidRPr="00FC75D6" w:rsidRDefault="003E1C24" w:rsidP="003E1C24">
      <w:pPr>
        <w:autoSpaceDE w:val="0"/>
        <w:autoSpaceDN w:val="0"/>
        <w:adjustRightInd w:val="0"/>
        <w:rPr>
          <w:sz w:val="28"/>
          <w:szCs w:val="28"/>
        </w:rPr>
      </w:pPr>
      <w:r>
        <w:rPr>
          <w:sz w:val="28"/>
          <w:szCs w:val="28"/>
        </w:rPr>
        <w:t xml:space="preserve">        </w:t>
      </w:r>
      <w:proofErr w:type="gramStart"/>
      <w:r>
        <w:rPr>
          <w:sz w:val="28"/>
          <w:szCs w:val="28"/>
        </w:rPr>
        <w:t xml:space="preserve">В целях приведения Устава Урюпинского муниципального района Волгоградской области, утвержденного постановлением Урюпинской районной Думы от 19 мая  2005 года № 41/263 (в редакции решений Урюпинской районной Думы от 05 октября 2015 года № 15/116, от </w:t>
      </w:r>
      <w:r>
        <w:rPr>
          <w:bCs/>
          <w:sz w:val="28"/>
          <w:szCs w:val="28"/>
        </w:rPr>
        <w:t xml:space="preserve">28 октября  2016 года № 29/220, </w:t>
      </w:r>
      <w:r>
        <w:rPr>
          <w:rFonts w:eastAsiaTheme="minorHAnsi"/>
          <w:sz w:val="28"/>
          <w:szCs w:val="28"/>
          <w:lang w:eastAsia="en-US"/>
        </w:rPr>
        <w:t xml:space="preserve">от 29 мая 2017 года № 37/284, от </w:t>
      </w:r>
      <w:r>
        <w:rPr>
          <w:bCs/>
          <w:sz w:val="28"/>
          <w:szCs w:val="28"/>
        </w:rPr>
        <w:t xml:space="preserve">04 декабря 2017  года № 43/356, </w:t>
      </w:r>
      <w:r w:rsidRPr="00E823CE">
        <w:rPr>
          <w:bCs/>
          <w:sz w:val="28"/>
          <w:szCs w:val="28"/>
        </w:rPr>
        <w:t>от 26 сентября 2018 года</w:t>
      </w:r>
      <w:proofErr w:type="gramEnd"/>
      <w:r w:rsidRPr="00E823CE">
        <w:rPr>
          <w:bCs/>
          <w:sz w:val="28"/>
          <w:szCs w:val="28"/>
        </w:rPr>
        <w:t xml:space="preserve"> № </w:t>
      </w:r>
      <w:proofErr w:type="gramStart"/>
      <w:r w:rsidRPr="00E823CE">
        <w:rPr>
          <w:bCs/>
          <w:sz w:val="28"/>
          <w:szCs w:val="28"/>
        </w:rPr>
        <w:t>50/452</w:t>
      </w:r>
      <w:r>
        <w:rPr>
          <w:bCs/>
          <w:sz w:val="28"/>
          <w:szCs w:val="28"/>
        </w:rPr>
        <w:t xml:space="preserve">, </w:t>
      </w:r>
      <w:r w:rsidRPr="0023217E">
        <w:rPr>
          <w:bCs/>
          <w:sz w:val="28"/>
          <w:szCs w:val="28"/>
        </w:rPr>
        <w:t>от 19 декабря 2018 года № 53/515</w:t>
      </w:r>
      <w:r>
        <w:rPr>
          <w:bCs/>
          <w:sz w:val="28"/>
          <w:szCs w:val="28"/>
        </w:rPr>
        <w:t xml:space="preserve">, от 29 </w:t>
      </w:r>
      <w:r w:rsidRPr="0072577B">
        <w:rPr>
          <w:bCs/>
          <w:sz w:val="28"/>
          <w:szCs w:val="28"/>
        </w:rPr>
        <w:t>марта 2019 года № 57/539</w:t>
      </w:r>
      <w:r>
        <w:rPr>
          <w:sz w:val="28"/>
          <w:szCs w:val="28"/>
        </w:rPr>
        <w:t xml:space="preserve">), в соответствие с </w:t>
      </w:r>
      <w:r>
        <w:rPr>
          <w:rFonts w:eastAsiaTheme="minorHAnsi"/>
          <w:sz w:val="28"/>
          <w:szCs w:val="28"/>
          <w:lang w:eastAsia="en-US"/>
        </w:rPr>
        <w:t>Федеральным законом от 01 мая 2019 года № 87-ФЗ «О внесении изменений в Федеральный закон «Об общих принципах организации местного самоуправления в Российской Федерации»,</w:t>
      </w:r>
      <w:r>
        <w:rPr>
          <w:sz w:val="28"/>
          <w:szCs w:val="28"/>
        </w:rPr>
        <w:t xml:space="preserve"> </w:t>
      </w:r>
      <w:r w:rsidRPr="008C46BF">
        <w:rPr>
          <w:rFonts w:eastAsiaTheme="minorHAnsi"/>
          <w:sz w:val="28"/>
          <w:szCs w:val="28"/>
          <w:lang w:eastAsia="en-US"/>
        </w:rPr>
        <w:t>Федеральным законом от</w:t>
      </w:r>
      <w:r>
        <w:rPr>
          <w:rFonts w:eastAsiaTheme="minorHAnsi"/>
          <w:sz w:val="28"/>
          <w:szCs w:val="28"/>
          <w:lang w:eastAsia="en-US"/>
        </w:rPr>
        <w:t xml:space="preserve"> 26 июля 2019 года № 228-ФЗ «О внесении изменений в статью 40 Федерального закона «Об общих</w:t>
      </w:r>
      <w:proofErr w:type="gramEnd"/>
      <w:r>
        <w:rPr>
          <w:rFonts w:eastAsiaTheme="minorHAnsi"/>
          <w:sz w:val="28"/>
          <w:szCs w:val="28"/>
          <w:lang w:eastAsia="en-US"/>
        </w:rPr>
        <w:t xml:space="preserve"> </w:t>
      </w:r>
      <w:proofErr w:type="gramStart"/>
      <w:r>
        <w:rPr>
          <w:rFonts w:eastAsiaTheme="minorHAnsi"/>
          <w:sz w:val="28"/>
          <w:szCs w:val="28"/>
          <w:lang w:eastAsia="en-US"/>
        </w:rPr>
        <w:t>принципах организации местного самоуправления в Российской Федерации» и статью 13.1 Федерального закона «О противодействии коррупции»,</w:t>
      </w:r>
      <w:r>
        <w:rPr>
          <w:sz w:val="28"/>
          <w:szCs w:val="28"/>
        </w:rPr>
        <w:t xml:space="preserve"> </w:t>
      </w:r>
      <w:r>
        <w:rPr>
          <w:rFonts w:eastAsiaTheme="minorHAnsi"/>
          <w:sz w:val="28"/>
          <w:szCs w:val="28"/>
          <w:lang w:eastAsia="en-US"/>
        </w:rPr>
        <w:t>Федеральным</w:t>
      </w:r>
      <w:r w:rsidRPr="00BC279E">
        <w:rPr>
          <w:rFonts w:eastAsiaTheme="minorHAnsi"/>
          <w:sz w:val="28"/>
          <w:szCs w:val="28"/>
          <w:lang w:eastAsia="en-US"/>
        </w:rPr>
        <w:t xml:space="preserve"> закон</w:t>
      </w:r>
      <w:r>
        <w:rPr>
          <w:rFonts w:eastAsiaTheme="minorHAnsi"/>
          <w:sz w:val="28"/>
          <w:szCs w:val="28"/>
          <w:lang w:eastAsia="en-US"/>
        </w:rPr>
        <w:t>ом</w:t>
      </w:r>
      <w:r w:rsidRPr="00BC279E">
        <w:rPr>
          <w:rFonts w:eastAsiaTheme="minorHAnsi"/>
          <w:sz w:val="28"/>
          <w:szCs w:val="28"/>
          <w:lang w:eastAsia="en-US"/>
        </w:rPr>
        <w:t xml:space="preserve"> от</w:t>
      </w:r>
      <w:r>
        <w:rPr>
          <w:rFonts w:eastAsiaTheme="minorHAnsi"/>
          <w:sz w:val="28"/>
          <w:szCs w:val="28"/>
          <w:lang w:eastAsia="en-US"/>
        </w:rPr>
        <w:t xml:space="preserve"> 02 августа 2019 года № 283-ФЗ «О внесении изменений в Градостроительный кодекс Российской Федерации и отдельные законодательные акты Российской Федерации», Законом Волгоградской области от 26 апреля 2019 года № 38-ОД «Об объединении отдельных сельских поселений, входящих в состав Урюпинского муниципального района Волгоградской области, о</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внесении изменений в Закон Волгоградской области от 30 марта 2005 года № 1037-ОД «Об установлении границ и наделении статусом Урюпинского района и муниципальных образований в его составе» и Закон Волгоградской области </w:t>
      </w:r>
      <w:r>
        <w:rPr>
          <w:rFonts w:eastAsiaTheme="minorHAnsi"/>
          <w:sz w:val="28"/>
          <w:szCs w:val="28"/>
          <w:lang w:eastAsia="en-US"/>
        </w:rPr>
        <w:lastRenderedPageBreak/>
        <w:t xml:space="preserve">от 18 ноября 2005 года № 1120-ОД «Об установлении наименований органов местного самоуправления в Волгоградской области», </w:t>
      </w:r>
      <w:r w:rsidRPr="003D7154">
        <w:rPr>
          <w:sz w:val="28"/>
          <w:szCs w:val="28"/>
        </w:rPr>
        <w:t xml:space="preserve">на основании статьи 44 Федерального закона от 6 октября 2003 </w:t>
      </w:r>
      <w:r w:rsidRPr="007D1F9D">
        <w:rPr>
          <w:sz w:val="28"/>
          <w:szCs w:val="28"/>
        </w:rPr>
        <w:t>года № 131-ФЗ «Об общих принципах</w:t>
      </w:r>
      <w:proofErr w:type="gramEnd"/>
      <w:r w:rsidRPr="007D1F9D">
        <w:rPr>
          <w:sz w:val="28"/>
          <w:szCs w:val="28"/>
        </w:rPr>
        <w:t xml:space="preserve"> организации местного самоуправления в Российской Федерации», статей 21, 37 Устава Урюпинского муниципального района Волгоградской области, Урюпинская районная Дума </w:t>
      </w:r>
      <w:r w:rsidRPr="007D1F9D">
        <w:rPr>
          <w:b/>
          <w:sz w:val="28"/>
          <w:szCs w:val="28"/>
        </w:rPr>
        <w:t xml:space="preserve">РЕШИЛА: </w:t>
      </w:r>
      <w:r>
        <w:rPr>
          <w:sz w:val="16"/>
          <w:szCs w:val="16"/>
        </w:rPr>
        <w:t xml:space="preserve">                                                                                                </w:t>
      </w:r>
      <w:r>
        <w:rPr>
          <w:sz w:val="28"/>
          <w:szCs w:val="28"/>
        </w:rPr>
        <w:t xml:space="preserve">     </w:t>
      </w:r>
    </w:p>
    <w:p w:rsidR="003E1C24" w:rsidRDefault="003E1C24" w:rsidP="003E1C24">
      <w:pPr>
        <w:rPr>
          <w:sz w:val="28"/>
          <w:szCs w:val="28"/>
        </w:rPr>
      </w:pPr>
      <w:r>
        <w:rPr>
          <w:b/>
          <w:sz w:val="28"/>
          <w:szCs w:val="28"/>
        </w:rPr>
        <w:t xml:space="preserve">        1.</w:t>
      </w:r>
      <w:r>
        <w:rPr>
          <w:sz w:val="28"/>
          <w:szCs w:val="28"/>
        </w:rPr>
        <w:t xml:space="preserve"> Внести в Устав Урюпинского муниципального района Волгоградской области следующие изменения:</w:t>
      </w:r>
    </w:p>
    <w:p w:rsidR="003E1C24" w:rsidRDefault="003E1C24" w:rsidP="003E1C24">
      <w:pPr>
        <w:rPr>
          <w:sz w:val="28"/>
          <w:szCs w:val="28"/>
        </w:rPr>
      </w:pPr>
      <w:r>
        <w:rPr>
          <w:sz w:val="28"/>
          <w:szCs w:val="28"/>
        </w:rPr>
        <w:t xml:space="preserve">        1.1. Часть 2 статьи 3 изложить в следующей редакции:</w:t>
      </w:r>
    </w:p>
    <w:p w:rsidR="003E1C24" w:rsidRDefault="003E1C24" w:rsidP="003E1C24">
      <w:pPr>
        <w:rPr>
          <w:sz w:val="28"/>
          <w:szCs w:val="28"/>
        </w:rPr>
      </w:pPr>
      <w:r>
        <w:rPr>
          <w:sz w:val="28"/>
          <w:szCs w:val="28"/>
        </w:rPr>
        <w:t xml:space="preserve">        </w:t>
      </w:r>
      <w:r w:rsidRPr="00F777BF">
        <w:rPr>
          <w:sz w:val="28"/>
          <w:szCs w:val="28"/>
        </w:rPr>
        <w:t xml:space="preserve">«2. </w:t>
      </w:r>
      <w:r>
        <w:rPr>
          <w:rFonts w:eastAsiaTheme="minorHAnsi"/>
          <w:sz w:val="28"/>
          <w:szCs w:val="28"/>
          <w:lang w:eastAsia="en-US"/>
        </w:rPr>
        <w:t xml:space="preserve">В состав территории </w:t>
      </w:r>
      <w:r w:rsidRPr="00F777BF">
        <w:rPr>
          <w:rFonts w:eastAsiaTheme="minorHAnsi"/>
          <w:sz w:val="28"/>
          <w:szCs w:val="28"/>
          <w:lang w:eastAsia="en-US"/>
        </w:rPr>
        <w:t xml:space="preserve">Урюпинского муниципального района входят территории 20 сельских поселений: </w:t>
      </w:r>
      <w:proofErr w:type="spellStart"/>
      <w:r w:rsidRPr="00F777BF">
        <w:rPr>
          <w:rFonts w:eastAsiaTheme="minorHAnsi"/>
          <w:sz w:val="28"/>
          <w:szCs w:val="28"/>
          <w:lang w:eastAsia="en-US"/>
        </w:rPr>
        <w:t>Акчернского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Беспаловского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Большинского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Бубновского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Верхнебезымяновского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Вишняковского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Добринского</w:t>
      </w:r>
      <w:proofErr w:type="spellEnd"/>
      <w:r w:rsidRPr="00F777BF">
        <w:rPr>
          <w:rFonts w:eastAsiaTheme="minorHAnsi"/>
          <w:sz w:val="28"/>
          <w:szCs w:val="28"/>
          <w:lang w:eastAsia="en-US"/>
        </w:rPr>
        <w:t xml:space="preserve">, Дубовского, </w:t>
      </w:r>
      <w:proofErr w:type="spellStart"/>
      <w:r w:rsidRPr="00F777BF">
        <w:rPr>
          <w:rFonts w:eastAsiaTheme="minorHAnsi"/>
          <w:sz w:val="28"/>
          <w:szCs w:val="28"/>
          <w:lang w:eastAsia="en-US"/>
        </w:rPr>
        <w:t>Дьяконовского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Искринского</w:t>
      </w:r>
      <w:proofErr w:type="spellEnd"/>
      <w:r w:rsidRPr="00F777BF">
        <w:rPr>
          <w:rFonts w:eastAsiaTheme="minorHAnsi"/>
          <w:sz w:val="28"/>
          <w:szCs w:val="28"/>
          <w:lang w:eastAsia="en-US"/>
        </w:rPr>
        <w:t xml:space="preserve">, Котовского, Краснянского, </w:t>
      </w:r>
      <w:proofErr w:type="spellStart"/>
      <w:r w:rsidRPr="00F777BF">
        <w:rPr>
          <w:rFonts w:eastAsiaTheme="minorHAnsi"/>
          <w:sz w:val="28"/>
          <w:szCs w:val="28"/>
          <w:lang w:eastAsia="en-US"/>
        </w:rPr>
        <w:t>Креповского</w:t>
      </w:r>
      <w:proofErr w:type="spellEnd"/>
      <w:r w:rsidRPr="00F777BF">
        <w:rPr>
          <w:rFonts w:eastAsiaTheme="minorHAnsi"/>
          <w:sz w:val="28"/>
          <w:szCs w:val="28"/>
          <w:lang w:eastAsia="en-US"/>
        </w:rPr>
        <w:t xml:space="preserve">, Михайловского, </w:t>
      </w:r>
      <w:proofErr w:type="spellStart"/>
      <w:r w:rsidRPr="00F777BF">
        <w:rPr>
          <w:rFonts w:eastAsiaTheme="minorHAnsi"/>
          <w:sz w:val="28"/>
          <w:szCs w:val="28"/>
          <w:lang w:eastAsia="en-US"/>
        </w:rPr>
        <w:t>Окладненского</w:t>
      </w:r>
      <w:proofErr w:type="spellEnd"/>
      <w:r w:rsidRPr="00F777BF">
        <w:rPr>
          <w:rFonts w:eastAsiaTheme="minorHAnsi"/>
          <w:sz w:val="28"/>
          <w:szCs w:val="28"/>
          <w:lang w:eastAsia="en-US"/>
        </w:rPr>
        <w:t xml:space="preserve">, Ольшанского, Петровского, </w:t>
      </w:r>
      <w:proofErr w:type="spellStart"/>
      <w:r w:rsidRPr="00F777BF">
        <w:rPr>
          <w:rFonts w:eastAsiaTheme="minorHAnsi"/>
          <w:sz w:val="28"/>
          <w:szCs w:val="28"/>
          <w:lang w:eastAsia="en-US"/>
        </w:rPr>
        <w:t>Россошинского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Салтынского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Хоперопионерского</w:t>
      </w:r>
      <w:proofErr w:type="spellEnd"/>
      <w:r w:rsidRPr="00F777BF">
        <w:rPr>
          <w:rFonts w:eastAsiaTheme="minorHAnsi"/>
          <w:sz w:val="28"/>
          <w:szCs w:val="28"/>
          <w:lang w:eastAsia="en-US"/>
        </w:rPr>
        <w:t>.»;</w:t>
      </w:r>
    </w:p>
    <w:p w:rsidR="003E1C24" w:rsidRDefault="003E1C24" w:rsidP="003E1C24">
      <w:pPr>
        <w:rPr>
          <w:sz w:val="28"/>
          <w:szCs w:val="28"/>
        </w:rPr>
      </w:pPr>
      <w:r>
        <w:rPr>
          <w:sz w:val="28"/>
          <w:szCs w:val="28"/>
        </w:rPr>
        <w:t xml:space="preserve">        1.2. В статье 5:</w:t>
      </w:r>
    </w:p>
    <w:p w:rsidR="003E1C24" w:rsidRDefault="003E1C24" w:rsidP="003E1C24">
      <w:pPr>
        <w:rPr>
          <w:sz w:val="28"/>
          <w:szCs w:val="28"/>
        </w:rPr>
      </w:pPr>
      <w:r>
        <w:rPr>
          <w:sz w:val="28"/>
          <w:szCs w:val="28"/>
        </w:rPr>
        <w:t xml:space="preserve">        1) в части 1:</w:t>
      </w:r>
    </w:p>
    <w:p w:rsidR="003E1C24" w:rsidRDefault="003E1C24" w:rsidP="003E1C24">
      <w:pPr>
        <w:rPr>
          <w:sz w:val="28"/>
          <w:szCs w:val="28"/>
        </w:rPr>
      </w:pPr>
      <w:r>
        <w:rPr>
          <w:sz w:val="28"/>
          <w:szCs w:val="28"/>
        </w:rPr>
        <w:t xml:space="preserve">        пункт 18 изложить в следующей редакции:</w:t>
      </w:r>
    </w:p>
    <w:p w:rsidR="003E1C24" w:rsidRPr="00FD5BD1" w:rsidRDefault="003E1C24" w:rsidP="003E1C24">
      <w:pPr>
        <w:autoSpaceDE w:val="0"/>
        <w:autoSpaceDN w:val="0"/>
        <w:adjustRightInd w:val="0"/>
        <w:ind w:firstLine="540"/>
        <w:rPr>
          <w:rFonts w:eastAsiaTheme="minorHAnsi"/>
          <w:sz w:val="28"/>
          <w:szCs w:val="28"/>
          <w:lang w:eastAsia="en-US"/>
        </w:rPr>
      </w:pPr>
      <w:proofErr w:type="gramStart"/>
      <w:r>
        <w:rPr>
          <w:rFonts w:eastAsiaTheme="minorHAnsi"/>
          <w:sz w:val="28"/>
          <w:szCs w:val="28"/>
          <w:lang w:eastAsia="en-US"/>
        </w:rPr>
        <w:t>18) утверждение схем территориального планирования Урюпинского муниципального района, утверждение подготовленной на основе схемы территориального планирования Урюпинского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Урюпинского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w:t>
      </w:r>
      <w:proofErr w:type="gramEnd"/>
      <w:r>
        <w:rPr>
          <w:rFonts w:eastAsiaTheme="minorHAnsi"/>
          <w:sz w:val="28"/>
          <w:szCs w:val="28"/>
          <w:lang w:eastAsia="en-US"/>
        </w:rPr>
        <w:t xml:space="preserve"> </w:t>
      </w:r>
      <w:proofErr w:type="gramStart"/>
      <w:r>
        <w:rPr>
          <w:rFonts w:eastAsiaTheme="minorHAnsi"/>
          <w:sz w:val="28"/>
          <w:szCs w:val="28"/>
          <w:lang w:eastAsia="en-US"/>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Pr>
          <w:rFonts w:eastAsiaTheme="minorHAnsi"/>
          <w:sz w:val="28"/>
          <w:szCs w:val="28"/>
          <w:lang w:eastAsia="en-US"/>
        </w:rPr>
        <w:t xml:space="preserve"> </w:t>
      </w:r>
      <w:proofErr w:type="gramStart"/>
      <w:r>
        <w:rPr>
          <w:rFonts w:eastAsiaTheme="minorHAnsi"/>
          <w:sz w:val="28"/>
          <w:szCs w:val="28"/>
          <w:lang w:eastAsia="en-US"/>
        </w:rPr>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соответствие с установленными требованиями, решения об </w:t>
      </w:r>
      <w:r>
        <w:rPr>
          <w:rFonts w:eastAsiaTheme="minorHAnsi"/>
          <w:sz w:val="28"/>
          <w:szCs w:val="28"/>
          <w:lang w:eastAsia="en-US"/>
        </w:rPr>
        <w:lastRenderedPageBreak/>
        <w:t xml:space="preserve">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w:t>
      </w:r>
      <w:r w:rsidRPr="00FD5BD1">
        <w:rPr>
          <w:rFonts w:eastAsiaTheme="minorHAnsi"/>
          <w:sz w:val="28"/>
          <w:szCs w:val="28"/>
          <w:lang w:eastAsia="en-US"/>
        </w:rPr>
        <w:t>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3E1C24" w:rsidRPr="00FD5BD1" w:rsidRDefault="003E1C24" w:rsidP="003E1C24">
      <w:pPr>
        <w:autoSpaceDE w:val="0"/>
        <w:autoSpaceDN w:val="0"/>
        <w:adjustRightInd w:val="0"/>
        <w:ind w:firstLine="540"/>
        <w:rPr>
          <w:rFonts w:eastAsiaTheme="minorHAnsi"/>
          <w:sz w:val="28"/>
          <w:szCs w:val="28"/>
          <w:lang w:eastAsia="en-US"/>
        </w:rPr>
      </w:pPr>
      <w:r w:rsidRPr="00FD5BD1">
        <w:rPr>
          <w:rFonts w:eastAsiaTheme="minorHAnsi"/>
          <w:sz w:val="28"/>
          <w:szCs w:val="28"/>
          <w:lang w:eastAsia="en-US"/>
        </w:rPr>
        <w:t>в пункте 39 слова «О государственном кадастре недвижимости» заменить словами «О кадастровой деятельности»;</w:t>
      </w:r>
    </w:p>
    <w:p w:rsidR="003E1C24" w:rsidRPr="00FD5BD1" w:rsidRDefault="003E1C24" w:rsidP="003E1C24">
      <w:pPr>
        <w:autoSpaceDE w:val="0"/>
        <w:autoSpaceDN w:val="0"/>
        <w:adjustRightInd w:val="0"/>
        <w:rPr>
          <w:rFonts w:eastAsiaTheme="minorHAnsi"/>
          <w:sz w:val="28"/>
          <w:szCs w:val="28"/>
          <w:lang w:eastAsia="en-US"/>
        </w:rPr>
      </w:pPr>
      <w:r w:rsidRPr="00FD5BD1">
        <w:rPr>
          <w:rFonts w:eastAsiaTheme="minorHAnsi"/>
          <w:sz w:val="28"/>
          <w:szCs w:val="28"/>
          <w:lang w:eastAsia="en-US"/>
        </w:rPr>
        <w:t xml:space="preserve">        2) в части 3:</w:t>
      </w:r>
    </w:p>
    <w:p w:rsidR="003E1C24" w:rsidRPr="00FD5BD1" w:rsidRDefault="003E1C24" w:rsidP="003E1C24">
      <w:pPr>
        <w:autoSpaceDE w:val="0"/>
        <w:autoSpaceDN w:val="0"/>
        <w:adjustRightInd w:val="0"/>
        <w:rPr>
          <w:rFonts w:eastAsiaTheme="minorHAnsi"/>
          <w:sz w:val="28"/>
          <w:szCs w:val="28"/>
          <w:lang w:eastAsia="en-US"/>
        </w:rPr>
      </w:pPr>
      <w:r w:rsidRPr="00FD5BD1">
        <w:rPr>
          <w:rFonts w:eastAsiaTheme="minorHAnsi"/>
          <w:sz w:val="28"/>
          <w:szCs w:val="28"/>
          <w:lang w:eastAsia="en-US"/>
        </w:rPr>
        <w:t xml:space="preserve">        пункт 3 изложить в следующей редакции:</w:t>
      </w:r>
    </w:p>
    <w:p w:rsidR="003E1C24" w:rsidRDefault="003E1C24" w:rsidP="003E1C24">
      <w:pPr>
        <w:autoSpaceDE w:val="0"/>
        <w:autoSpaceDN w:val="0"/>
        <w:adjustRightInd w:val="0"/>
        <w:spacing w:line="360" w:lineRule="exact"/>
        <w:rPr>
          <w:rFonts w:eastAsiaTheme="minorHAnsi"/>
          <w:sz w:val="28"/>
          <w:szCs w:val="28"/>
          <w:lang w:eastAsia="en-US"/>
        </w:rPr>
      </w:pPr>
      <w:r w:rsidRPr="00FD5BD1">
        <w:rPr>
          <w:sz w:val="28"/>
          <w:lang w:eastAsia="x-none"/>
        </w:rPr>
        <w:t xml:space="preserve">        </w:t>
      </w:r>
      <w:proofErr w:type="gramStart"/>
      <w:r w:rsidRPr="00FD5BD1">
        <w:rPr>
          <w:sz w:val="28"/>
          <w:lang w:eastAsia="x-none"/>
        </w:rPr>
        <w:t xml:space="preserve">«3) утверждение генеральных планов поселения, правил землепользования и застройки, утверждение подготовленной на основе генеральных </w:t>
      </w:r>
      <w:r w:rsidRPr="00B84971">
        <w:rPr>
          <w:sz w:val="28"/>
          <w:lang w:eastAsia="x-none"/>
        </w:rPr>
        <w:t>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84971">
        <w:rPr>
          <w:sz w:val="28"/>
          <w:lang w:eastAsia="x-none"/>
        </w:rPr>
        <w:t xml:space="preserve"> </w:t>
      </w:r>
      <w:proofErr w:type="gramStart"/>
      <w:r w:rsidRPr="00B84971">
        <w:rPr>
          <w:sz w:val="28"/>
          <w:lang w:eastAsia="x-none"/>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84971">
        <w:rPr>
          <w:sz w:val="28"/>
          <w:lang w:eastAsia="x-none"/>
        </w:rPr>
        <w:t xml:space="preserve"> </w:t>
      </w:r>
      <w:proofErr w:type="gramStart"/>
      <w:r w:rsidRPr="00B84971">
        <w:rPr>
          <w:sz w:val="28"/>
          <w:lang w:eastAsia="x-none"/>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84971">
        <w:rPr>
          <w:sz w:val="28"/>
          <w:lang w:eastAsia="x-none"/>
        </w:rPr>
        <w:t xml:space="preserve"> </w:t>
      </w:r>
      <w:proofErr w:type="gramStart"/>
      <w:r w:rsidRPr="00B84971">
        <w:rPr>
          <w:sz w:val="28"/>
          <w:lang w:eastAsia="x-none"/>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B84971">
        <w:rPr>
          <w:sz w:val="28"/>
          <w:lang w:eastAsia="x-none"/>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B84971">
        <w:rPr>
          <w:sz w:val="28"/>
          <w:lang w:eastAsia="x-none"/>
        </w:rPr>
        <w:t xml:space="preserve"> </w:t>
      </w:r>
      <w:proofErr w:type="gramStart"/>
      <w:r w:rsidRPr="00B84971">
        <w:rPr>
          <w:sz w:val="28"/>
          <w:lang w:eastAsia="x-none"/>
        </w:rPr>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w:t>
      </w:r>
      <w:r>
        <w:rPr>
          <w:sz w:val="28"/>
          <w:lang w:eastAsia="x-none"/>
        </w:rPr>
        <w:t>кодексом Российской Федерации;»</w:t>
      </w:r>
      <w:r w:rsidRPr="009774BB">
        <w:rPr>
          <w:rFonts w:eastAsiaTheme="minorHAnsi"/>
          <w:sz w:val="28"/>
          <w:szCs w:val="28"/>
          <w:lang w:eastAsia="en-US"/>
        </w:rPr>
        <w:t>;</w:t>
      </w:r>
      <w:proofErr w:type="gramEnd"/>
    </w:p>
    <w:p w:rsidR="003E1C24" w:rsidRPr="00FD5BD1" w:rsidRDefault="003E1C24" w:rsidP="003E1C24">
      <w:pPr>
        <w:autoSpaceDE w:val="0"/>
        <w:autoSpaceDN w:val="0"/>
        <w:adjustRightInd w:val="0"/>
        <w:spacing w:line="360" w:lineRule="exact"/>
        <w:rPr>
          <w:rFonts w:eastAsiaTheme="minorHAnsi"/>
          <w:sz w:val="28"/>
          <w:szCs w:val="28"/>
          <w:lang w:eastAsia="en-US"/>
        </w:rPr>
      </w:pPr>
      <w:r w:rsidRPr="00FD5BD1">
        <w:rPr>
          <w:rFonts w:eastAsiaTheme="minorHAnsi"/>
          <w:sz w:val="28"/>
          <w:szCs w:val="28"/>
          <w:lang w:eastAsia="en-US"/>
        </w:rPr>
        <w:t xml:space="preserve">        в пункте 9 слова «О государственном кадастре недвижимости» заменить словами «О кадастровой деятельности»;</w:t>
      </w:r>
    </w:p>
    <w:p w:rsidR="003E1C24" w:rsidRPr="00FD5BD1" w:rsidRDefault="003E1C24" w:rsidP="003E1C24">
      <w:pPr>
        <w:autoSpaceDE w:val="0"/>
        <w:autoSpaceDN w:val="0"/>
        <w:adjustRightInd w:val="0"/>
        <w:spacing w:line="360" w:lineRule="exact"/>
        <w:rPr>
          <w:sz w:val="28"/>
          <w:lang w:eastAsia="x-none"/>
        </w:rPr>
      </w:pPr>
      <w:r w:rsidRPr="00FD5BD1">
        <w:rPr>
          <w:sz w:val="28"/>
          <w:lang w:eastAsia="x-none"/>
        </w:rPr>
        <w:t xml:space="preserve">        1.3. Часть 2 статьи 11 изложить в следующей редакции:</w:t>
      </w:r>
    </w:p>
    <w:p w:rsidR="003E1C24" w:rsidRPr="00FD5BD1" w:rsidRDefault="003E1C24" w:rsidP="003E1C24">
      <w:pPr>
        <w:tabs>
          <w:tab w:val="left" w:pos="1166"/>
        </w:tabs>
        <w:autoSpaceDE w:val="0"/>
        <w:autoSpaceDN w:val="0"/>
        <w:adjustRightInd w:val="0"/>
        <w:rPr>
          <w:sz w:val="28"/>
          <w:szCs w:val="28"/>
        </w:rPr>
      </w:pPr>
      <w:r w:rsidRPr="00FD5BD1">
        <w:rPr>
          <w:rFonts w:eastAsiaTheme="minorHAnsi"/>
          <w:sz w:val="28"/>
          <w:szCs w:val="28"/>
          <w:lang w:eastAsia="en-US"/>
        </w:rPr>
        <w:t xml:space="preserve">        «</w:t>
      </w:r>
      <w:r w:rsidRPr="00FD5BD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FD5BD1">
        <w:rPr>
          <w:sz w:val="28"/>
          <w:szCs w:val="28"/>
        </w:rPr>
        <w:t>,</w:t>
      </w:r>
      <w:proofErr w:type="gramEnd"/>
      <w:r w:rsidRPr="00FD5BD1">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D5BD1">
        <w:rPr>
          <w:sz w:val="28"/>
          <w:szCs w:val="28"/>
        </w:rPr>
        <w:t>.»;</w:t>
      </w:r>
      <w:proofErr w:type="gramEnd"/>
    </w:p>
    <w:p w:rsidR="003E1C24" w:rsidRDefault="003E1C24" w:rsidP="003E1C24">
      <w:pPr>
        <w:autoSpaceDE w:val="0"/>
        <w:autoSpaceDN w:val="0"/>
        <w:adjustRightInd w:val="0"/>
        <w:rPr>
          <w:rFonts w:eastAsiaTheme="minorHAnsi"/>
          <w:sz w:val="28"/>
          <w:szCs w:val="28"/>
          <w:lang w:eastAsia="en-US"/>
        </w:rPr>
      </w:pPr>
      <w:r>
        <w:rPr>
          <w:rFonts w:eastAsiaTheme="minorHAnsi"/>
          <w:sz w:val="28"/>
          <w:szCs w:val="28"/>
          <w:lang w:eastAsia="en-US"/>
        </w:rPr>
        <w:t xml:space="preserve">        1.4</w:t>
      </w:r>
      <w:r w:rsidRPr="00FD5021">
        <w:rPr>
          <w:rFonts w:eastAsiaTheme="minorHAnsi"/>
          <w:sz w:val="28"/>
          <w:szCs w:val="28"/>
          <w:lang w:eastAsia="en-US"/>
        </w:rPr>
        <w:t xml:space="preserve">. </w:t>
      </w:r>
      <w:r>
        <w:rPr>
          <w:rFonts w:eastAsiaTheme="minorHAnsi"/>
          <w:sz w:val="28"/>
          <w:szCs w:val="28"/>
          <w:lang w:eastAsia="en-US"/>
        </w:rPr>
        <w:t>В</w:t>
      </w:r>
      <w:r w:rsidRPr="00FD5021">
        <w:rPr>
          <w:rFonts w:eastAsiaTheme="minorHAnsi"/>
          <w:sz w:val="28"/>
          <w:szCs w:val="28"/>
          <w:lang w:eastAsia="en-US"/>
        </w:rPr>
        <w:t xml:space="preserve"> части 2 статьи 19:</w:t>
      </w:r>
    </w:p>
    <w:p w:rsidR="003E1C24" w:rsidRDefault="003E1C24" w:rsidP="003E1C24">
      <w:pPr>
        <w:autoSpaceDE w:val="0"/>
        <w:autoSpaceDN w:val="0"/>
        <w:adjustRightInd w:val="0"/>
        <w:rPr>
          <w:rFonts w:eastAsiaTheme="minorHAnsi"/>
          <w:sz w:val="28"/>
          <w:szCs w:val="28"/>
          <w:lang w:eastAsia="en-US"/>
        </w:rPr>
      </w:pPr>
      <w:r>
        <w:rPr>
          <w:rFonts w:eastAsiaTheme="minorHAnsi"/>
          <w:sz w:val="28"/>
          <w:szCs w:val="28"/>
          <w:lang w:eastAsia="en-US"/>
        </w:rPr>
        <w:t xml:space="preserve">        1) абзац первый изложить в следующей редакции:</w:t>
      </w:r>
    </w:p>
    <w:p w:rsidR="003E1C24" w:rsidRDefault="003E1C24" w:rsidP="003E1C24">
      <w:pPr>
        <w:autoSpaceDE w:val="0"/>
        <w:autoSpaceDN w:val="0"/>
        <w:adjustRightInd w:val="0"/>
        <w:ind w:firstLine="540"/>
        <w:rPr>
          <w:rFonts w:eastAsiaTheme="minorHAnsi"/>
          <w:sz w:val="28"/>
          <w:szCs w:val="28"/>
          <w:lang w:eastAsia="en-US"/>
        </w:rPr>
      </w:pPr>
      <w:r>
        <w:rPr>
          <w:rFonts w:eastAsiaTheme="minorHAnsi"/>
          <w:sz w:val="28"/>
          <w:szCs w:val="28"/>
          <w:lang w:eastAsia="en-US"/>
        </w:rPr>
        <w:t>«2. Урюпинская районная Дума состоит из 20 глав сельских поселений, входящих в состав Урюпинского муниципального района, избранных на муниципальных выборах, и из 20 депутатов представительных органов указанных поселений, избранных представительными органами поселений из своего состава по одному депутату от представительного органа каждого поселения независимо от численности населения поселения</w:t>
      </w:r>
      <w:proofErr w:type="gramStart"/>
      <w:r>
        <w:rPr>
          <w:rFonts w:eastAsiaTheme="minorHAnsi"/>
          <w:sz w:val="28"/>
          <w:szCs w:val="28"/>
          <w:lang w:eastAsia="en-US"/>
        </w:rPr>
        <w:t>.»;</w:t>
      </w:r>
      <w:proofErr w:type="gramEnd"/>
    </w:p>
    <w:p w:rsidR="003E1C24" w:rsidRDefault="003E1C24" w:rsidP="003E1C24">
      <w:pPr>
        <w:autoSpaceDE w:val="0"/>
        <w:autoSpaceDN w:val="0"/>
        <w:adjustRightInd w:val="0"/>
        <w:rPr>
          <w:rFonts w:eastAsiaTheme="minorHAnsi"/>
          <w:sz w:val="28"/>
          <w:szCs w:val="28"/>
          <w:lang w:eastAsia="en-US"/>
        </w:rPr>
      </w:pPr>
      <w:r>
        <w:rPr>
          <w:rFonts w:eastAsiaTheme="minorHAnsi"/>
          <w:sz w:val="28"/>
          <w:szCs w:val="28"/>
          <w:lang w:eastAsia="en-US"/>
        </w:rPr>
        <w:t xml:space="preserve">        2) абзац третий изложить в следующей редакции:</w:t>
      </w:r>
    </w:p>
    <w:p w:rsidR="003E1C24" w:rsidRPr="00F777BF" w:rsidRDefault="003E1C24" w:rsidP="003E1C24">
      <w:pPr>
        <w:autoSpaceDE w:val="0"/>
        <w:autoSpaceDN w:val="0"/>
        <w:adjustRightInd w:val="0"/>
        <w:ind w:firstLine="540"/>
        <w:rPr>
          <w:rFonts w:eastAsiaTheme="minorHAnsi"/>
          <w:sz w:val="28"/>
          <w:szCs w:val="28"/>
          <w:lang w:eastAsia="en-US"/>
        </w:rPr>
      </w:pPr>
      <w:r>
        <w:rPr>
          <w:rFonts w:eastAsiaTheme="minorHAnsi"/>
          <w:sz w:val="28"/>
          <w:szCs w:val="28"/>
          <w:lang w:eastAsia="en-US"/>
        </w:rPr>
        <w:t>«Общая численность депутатов Урюпинской районной Думы составляет 40 человек</w:t>
      </w:r>
      <w:proofErr w:type="gramStart"/>
      <w:r>
        <w:rPr>
          <w:rFonts w:eastAsiaTheme="minorHAnsi"/>
          <w:sz w:val="28"/>
          <w:szCs w:val="28"/>
          <w:lang w:eastAsia="en-US"/>
        </w:rPr>
        <w:t xml:space="preserve">.»;     </w:t>
      </w:r>
      <w:proofErr w:type="gramEnd"/>
    </w:p>
    <w:p w:rsidR="003E1C24" w:rsidRDefault="003E1C24" w:rsidP="003E1C24">
      <w:pPr>
        <w:rPr>
          <w:sz w:val="28"/>
          <w:szCs w:val="28"/>
        </w:rPr>
      </w:pPr>
      <w:r>
        <w:rPr>
          <w:sz w:val="28"/>
          <w:szCs w:val="28"/>
        </w:rPr>
        <w:t xml:space="preserve">        1.5. В статье 22:</w:t>
      </w:r>
    </w:p>
    <w:p w:rsidR="003E1C24" w:rsidRDefault="003E1C24" w:rsidP="003E1C24">
      <w:pPr>
        <w:rPr>
          <w:sz w:val="28"/>
          <w:szCs w:val="28"/>
        </w:rPr>
      </w:pPr>
      <w:r>
        <w:rPr>
          <w:sz w:val="28"/>
          <w:szCs w:val="28"/>
        </w:rPr>
        <w:t xml:space="preserve">        1) часть 4 изложить в следующей редакции:</w:t>
      </w:r>
    </w:p>
    <w:p w:rsidR="003E1C24" w:rsidRDefault="003E1C24" w:rsidP="003E1C24">
      <w:pPr>
        <w:autoSpaceDE w:val="0"/>
        <w:autoSpaceDN w:val="0"/>
        <w:adjustRightInd w:val="0"/>
        <w:rPr>
          <w:bCs/>
          <w:sz w:val="28"/>
          <w:szCs w:val="28"/>
        </w:rPr>
      </w:pPr>
      <w:r>
        <w:rPr>
          <w:bCs/>
          <w:sz w:val="28"/>
          <w:szCs w:val="28"/>
        </w:rPr>
        <w:t xml:space="preserve">        «4. </w:t>
      </w:r>
      <w:r w:rsidRPr="00AD3274">
        <w:rPr>
          <w:bCs/>
          <w:sz w:val="28"/>
          <w:szCs w:val="28"/>
        </w:rPr>
        <w:t>Срок полномочий депутатов Урюпинской районной Думы составляет 5 лет</w:t>
      </w:r>
      <w:proofErr w:type="gramStart"/>
      <w:r w:rsidRPr="00AD3274">
        <w:rPr>
          <w:bCs/>
          <w:sz w:val="28"/>
          <w:szCs w:val="28"/>
        </w:rPr>
        <w:t>.</w:t>
      </w:r>
      <w:r>
        <w:rPr>
          <w:bCs/>
          <w:sz w:val="28"/>
          <w:szCs w:val="28"/>
        </w:rPr>
        <w:t>»;</w:t>
      </w:r>
      <w:proofErr w:type="gramEnd"/>
    </w:p>
    <w:p w:rsidR="003E1C24" w:rsidRDefault="003E1C24" w:rsidP="003E1C24">
      <w:pPr>
        <w:rPr>
          <w:sz w:val="28"/>
          <w:szCs w:val="28"/>
        </w:rPr>
      </w:pPr>
      <w:r>
        <w:rPr>
          <w:sz w:val="28"/>
          <w:szCs w:val="28"/>
        </w:rPr>
        <w:lastRenderedPageBreak/>
        <w:t xml:space="preserve">        2) часть 12 изложить в следующей редакции:</w:t>
      </w:r>
    </w:p>
    <w:p w:rsidR="003E1C24" w:rsidRPr="00C627B8" w:rsidRDefault="003E1C24" w:rsidP="003E1C24">
      <w:pPr>
        <w:autoSpaceDE w:val="0"/>
        <w:autoSpaceDN w:val="0"/>
        <w:adjustRightInd w:val="0"/>
        <w:ind w:firstLine="540"/>
        <w:rPr>
          <w:rFonts w:eastAsiaTheme="minorHAnsi"/>
          <w:sz w:val="28"/>
          <w:szCs w:val="28"/>
          <w:lang w:eastAsia="en-US"/>
        </w:rPr>
      </w:pPr>
      <w:r>
        <w:rPr>
          <w:rFonts w:eastAsiaTheme="minorHAnsi"/>
          <w:sz w:val="28"/>
          <w:szCs w:val="28"/>
          <w:lang w:eastAsia="en-US"/>
        </w:rPr>
        <w:t xml:space="preserve">«12. Депутат Урюпинской районной Думы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eastAsiaTheme="minorHAnsi"/>
          <w:sz w:val="28"/>
          <w:szCs w:val="28"/>
          <w:lang w:eastAsia="en-US"/>
        </w:rPr>
        <w:t>Полномочия депутата Урюпинской районной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rFonts w:eastAsiaTheme="minorHAnsi"/>
          <w:sz w:val="28"/>
          <w:szCs w:val="28"/>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12D8B">
        <w:rPr>
          <w:rFonts w:eastAsiaTheme="minorHAnsi"/>
          <w:sz w:val="28"/>
          <w:szCs w:val="28"/>
          <w:lang w:eastAsia="en-US"/>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Start"/>
      <w:r w:rsidRPr="00312D8B">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w:t>
      </w:r>
    </w:p>
    <w:p w:rsidR="003E1C24" w:rsidRDefault="003E1C24" w:rsidP="003E1C24">
      <w:pPr>
        <w:rPr>
          <w:sz w:val="28"/>
          <w:szCs w:val="28"/>
        </w:rPr>
      </w:pPr>
      <w:r>
        <w:rPr>
          <w:sz w:val="28"/>
          <w:szCs w:val="28"/>
        </w:rPr>
        <w:t xml:space="preserve">        1.6. Часть 11 статьи 26 изложить в следующей редакции:</w:t>
      </w:r>
    </w:p>
    <w:p w:rsidR="003E1C24" w:rsidRPr="0063625E" w:rsidRDefault="003E1C24" w:rsidP="003E1C24">
      <w:pPr>
        <w:autoSpaceDE w:val="0"/>
        <w:autoSpaceDN w:val="0"/>
        <w:adjustRightInd w:val="0"/>
        <w:rPr>
          <w:rFonts w:eastAsiaTheme="minorHAnsi"/>
          <w:sz w:val="28"/>
          <w:szCs w:val="28"/>
          <w:lang w:eastAsia="en-US"/>
        </w:rPr>
      </w:pPr>
      <w:r>
        <w:rPr>
          <w:rFonts w:eastAsiaTheme="minorHAnsi"/>
          <w:sz w:val="28"/>
          <w:szCs w:val="28"/>
          <w:lang w:eastAsia="en-US"/>
        </w:rPr>
        <w:t xml:space="preserve">        «11. Глава Урюпинского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eastAsiaTheme="minorHAnsi"/>
          <w:sz w:val="28"/>
          <w:szCs w:val="28"/>
          <w:lang w:eastAsia="en-US"/>
        </w:rPr>
        <w:t>Полномочия главы Урюпинского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rFonts w:eastAsiaTheme="minorHAnsi"/>
          <w:sz w:val="28"/>
          <w:szCs w:val="28"/>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12D8B">
        <w:rPr>
          <w:rFonts w:eastAsiaTheme="minorHAnsi"/>
          <w:sz w:val="28"/>
          <w:szCs w:val="28"/>
          <w:lang w:eastAsia="en-US"/>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Start"/>
      <w:r w:rsidRPr="00312D8B">
        <w:rPr>
          <w:rFonts w:eastAsiaTheme="minorHAnsi"/>
          <w:sz w:val="28"/>
          <w:szCs w:val="28"/>
          <w:lang w:eastAsia="en-US"/>
        </w:rPr>
        <w:t>.»</w:t>
      </w:r>
      <w:proofErr w:type="gramEnd"/>
      <w:r>
        <w:rPr>
          <w:rFonts w:eastAsiaTheme="minorHAnsi"/>
          <w:sz w:val="28"/>
          <w:szCs w:val="28"/>
          <w:lang w:eastAsia="en-US"/>
        </w:rPr>
        <w:t>;</w:t>
      </w:r>
    </w:p>
    <w:p w:rsidR="003E1C24" w:rsidRPr="00250872" w:rsidRDefault="003E1C24" w:rsidP="003E1C24">
      <w:pPr>
        <w:rPr>
          <w:sz w:val="28"/>
          <w:szCs w:val="28"/>
        </w:rPr>
      </w:pPr>
      <w:r>
        <w:rPr>
          <w:sz w:val="28"/>
          <w:szCs w:val="28"/>
        </w:rPr>
        <w:t xml:space="preserve">        1.7. Пункт 6 части 4 статьи 30 исключить.      </w:t>
      </w:r>
      <w:r>
        <w:rPr>
          <w:rFonts w:eastAsiaTheme="minorHAnsi"/>
          <w:sz w:val="28"/>
          <w:szCs w:val="28"/>
          <w:lang w:eastAsia="en-US"/>
        </w:rPr>
        <w:t xml:space="preserve">        </w:t>
      </w:r>
    </w:p>
    <w:p w:rsidR="003E1C24" w:rsidRPr="00D64B3C" w:rsidRDefault="003E1C24" w:rsidP="003E1C24">
      <w:pPr>
        <w:ind w:right="-57"/>
        <w:rPr>
          <w:sz w:val="28"/>
          <w:szCs w:val="28"/>
        </w:rPr>
      </w:pPr>
      <w:r w:rsidRPr="00D64B3C">
        <w:rPr>
          <w:b/>
          <w:sz w:val="28"/>
          <w:szCs w:val="28"/>
        </w:rPr>
        <w:t xml:space="preserve">        2.</w:t>
      </w:r>
      <w:r w:rsidRPr="00D64B3C">
        <w:rPr>
          <w:sz w:val="28"/>
          <w:szCs w:val="28"/>
        </w:rPr>
        <w:t xml:space="preserve">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«Районные ведомости»</w:t>
      </w:r>
      <w:r>
        <w:rPr>
          <w:rFonts w:eastAsiaTheme="minorHAnsi"/>
          <w:sz w:val="28"/>
          <w:szCs w:val="28"/>
          <w:lang w:eastAsia="en-US"/>
        </w:rPr>
        <w:t>.</w:t>
      </w:r>
      <w:r w:rsidRPr="00D64B3C">
        <w:rPr>
          <w:sz w:val="28"/>
          <w:szCs w:val="28"/>
        </w:rPr>
        <w:t xml:space="preserve"> </w:t>
      </w:r>
    </w:p>
    <w:p w:rsidR="003E1C24" w:rsidRPr="00D64B3C" w:rsidRDefault="003E1C24" w:rsidP="003E1C24">
      <w:pPr>
        <w:widowControl w:val="0"/>
        <w:ind w:left="-57" w:right="-57"/>
        <w:rPr>
          <w:sz w:val="28"/>
          <w:szCs w:val="28"/>
        </w:rPr>
      </w:pPr>
      <w:r w:rsidRPr="00D64B3C">
        <w:rPr>
          <w:b/>
          <w:sz w:val="28"/>
          <w:szCs w:val="28"/>
        </w:rPr>
        <w:t xml:space="preserve">        3.</w:t>
      </w:r>
      <w:r w:rsidRPr="00D64B3C">
        <w:rPr>
          <w:sz w:val="28"/>
          <w:szCs w:val="28"/>
        </w:rPr>
        <w:t xml:space="preserve"> </w:t>
      </w:r>
      <w:r w:rsidRPr="005425DD">
        <w:rPr>
          <w:sz w:val="28"/>
          <w:szCs w:val="28"/>
        </w:rPr>
        <w:t>Главе Урюпинского</w:t>
      </w:r>
      <w:r w:rsidRPr="00D64B3C">
        <w:rPr>
          <w:sz w:val="28"/>
          <w:szCs w:val="28"/>
        </w:rPr>
        <w:t xml:space="preserve"> муниципального района:</w:t>
      </w:r>
    </w:p>
    <w:p w:rsidR="003E1C24" w:rsidRPr="00D64B3C" w:rsidRDefault="003E1C24" w:rsidP="003E1C24">
      <w:pPr>
        <w:widowControl w:val="0"/>
        <w:ind w:left="-57" w:right="-57"/>
        <w:rPr>
          <w:sz w:val="28"/>
          <w:szCs w:val="28"/>
        </w:rPr>
      </w:pPr>
      <w:r w:rsidRPr="00D64B3C">
        <w:rPr>
          <w:sz w:val="28"/>
          <w:szCs w:val="28"/>
        </w:rPr>
        <w:t xml:space="preserve">        1) представить настоящее решение на государственную регистрацию  в Управление Министерства юстиции Российской Федерации по Волгоградской области в порядке, установленном Федеральным законом от 21 июля 2005 </w:t>
      </w:r>
      <w:r w:rsidRPr="00D64B3C">
        <w:rPr>
          <w:sz w:val="28"/>
          <w:szCs w:val="28"/>
        </w:rPr>
        <w:lastRenderedPageBreak/>
        <w:t>года № 97-ФЗ «О государственной регистрации уставов муниципальных образований», в течение 15 дней со дня принятия;</w:t>
      </w:r>
    </w:p>
    <w:p w:rsidR="003E1C24" w:rsidRDefault="003E1C24" w:rsidP="003E1C24">
      <w:pPr>
        <w:widowControl w:val="0"/>
        <w:ind w:left="-57" w:right="-57"/>
        <w:rPr>
          <w:sz w:val="28"/>
          <w:szCs w:val="28"/>
        </w:rPr>
      </w:pPr>
      <w:r w:rsidRPr="00D64B3C">
        <w:rPr>
          <w:sz w:val="28"/>
          <w:szCs w:val="28"/>
        </w:rPr>
        <w:t xml:space="preserve">        2) опубликовать настоящее решение после его государственной регистрации.</w:t>
      </w:r>
    </w:p>
    <w:p w:rsidR="003E1C24" w:rsidRPr="001076C9" w:rsidRDefault="003E1C24" w:rsidP="003E1C24">
      <w:pPr>
        <w:widowControl w:val="0"/>
        <w:ind w:left="-57" w:right="-57"/>
        <w:rPr>
          <w:sz w:val="16"/>
          <w:szCs w:val="16"/>
        </w:rPr>
      </w:pPr>
    </w:p>
    <w:p w:rsidR="003E1C24" w:rsidRDefault="003E1C24" w:rsidP="003E1C24">
      <w:pPr>
        <w:ind w:left="-57" w:right="-57"/>
        <w:rPr>
          <w:b/>
          <w:sz w:val="28"/>
          <w:szCs w:val="28"/>
        </w:rPr>
      </w:pPr>
      <w:r>
        <w:rPr>
          <w:b/>
          <w:sz w:val="28"/>
          <w:szCs w:val="28"/>
        </w:rPr>
        <w:t xml:space="preserve">              </w:t>
      </w:r>
      <w:proofErr w:type="gramStart"/>
      <w:r>
        <w:rPr>
          <w:b/>
          <w:sz w:val="28"/>
          <w:szCs w:val="28"/>
        </w:rPr>
        <w:t>Председатель</w:t>
      </w:r>
      <w:proofErr w:type="gramEnd"/>
      <w:r>
        <w:rPr>
          <w:b/>
          <w:sz w:val="28"/>
          <w:szCs w:val="28"/>
        </w:rPr>
        <w:t xml:space="preserve">                             Исполняющий обязанности главы</w:t>
      </w:r>
    </w:p>
    <w:p w:rsidR="003E1C24" w:rsidRDefault="003E1C24" w:rsidP="003E1C24">
      <w:pPr>
        <w:ind w:left="-57" w:right="-57"/>
        <w:rPr>
          <w:b/>
          <w:sz w:val="28"/>
          <w:szCs w:val="28"/>
        </w:rPr>
      </w:pPr>
      <w:r>
        <w:rPr>
          <w:b/>
          <w:sz w:val="28"/>
          <w:szCs w:val="28"/>
        </w:rPr>
        <w:t>Урюпинской районной Думы           Урюпинского муниципального района</w:t>
      </w:r>
    </w:p>
    <w:p w:rsidR="003E1C24" w:rsidRPr="00A86FAD" w:rsidRDefault="003E1C24" w:rsidP="003E1C24">
      <w:pPr>
        <w:ind w:left="-57" w:right="-57"/>
        <w:rPr>
          <w:b/>
          <w:sz w:val="16"/>
          <w:szCs w:val="16"/>
        </w:rPr>
      </w:pPr>
    </w:p>
    <w:p w:rsidR="003E1C24" w:rsidRPr="001076C9" w:rsidRDefault="003E1C24" w:rsidP="003E1C24">
      <w:pPr>
        <w:ind w:left="-57" w:right="-57"/>
        <w:rPr>
          <w:b/>
          <w:sz w:val="28"/>
          <w:szCs w:val="28"/>
        </w:rPr>
      </w:pPr>
      <w:r>
        <w:rPr>
          <w:b/>
          <w:sz w:val="28"/>
          <w:szCs w:val="28"/>
        </w:rPr>
        <w:t xml:space="preserve">                         Т.Е. </w:t>
      </w:r>
      <w:proofErr w:type="spellStart"/>
      <w:r>
        <w:rPr>
          <w:b/>
          <w:sz w:val="28"/>
          <w:szCs w:val="28"/>
        </w:rPr>
        <w:t>Матыкина</w:t>
      </w:r>
      <w:proofErr w:type="spellEnd"/>
      <w:r>
        <w:rPr>
          <w:b/>
          <w:sz w:val="28"/>
          <w:szCs w:val="28"/>
        </w:rPr>
        <w:t xml:space="preserve">                                                    А.Ю. Максимов</w:t>
      </w:r>
    </w:p>
    <w:p w:rsidR="000612E9" w:rsidRDefault="000612E9"/>
    <w:sectPr w:rsidR="00061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87"/>
    <w:rsid w:val="000612E9"/>
    <w:rsid w:val="003E1C24"/>
    <w:rsid w:val="00495E0C"/>
    <w:rsid w:val="008C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24"/>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95E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quot;Сапфир&quot;,ВВЕДЕНИЕ,OG Heading 3"/>
    <w:basedOn w:val="a"/>
    <w:next w:val="a"/>
    <w:link w:val="30"/>
    <w:uiPriority w:val="99"/>
    <w:qFormat/>
    <w:rsid w:val="003E1C24"/>
    <w:pPr>
      <w:keepNext/>
      <w:keepLines/>
      <w:spacing w:before="200"/>
      <w:outlineLvl w:val="2"/>
    </w:pPr>
    <w:rPr>
      <w:rFonts w:ascii="Cambria" w:eastAsia="Calibri"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3E1C24"/>
    <w:rPr>
      <w:rFonts w:ascii="Cambria" w:eastAsia="Calibri" w:hAnsi="Cambria" w:cs="Cambria"/>
      <w:b/>
      <w:bCs/>
      <w:color w:val="4F81BD"/>
      <w:sz w:val="24"/>
      <w:szCs w:val="24"/>
      <w:lang w:eastAsia="ru-RU"/>
    </w:rPr>
  </w:style>
  <w:style w:type="character" w:customStyle="1" w:styleId="10">
    <w:name w:val="Заголовок 1 Знак"/>
    <w:basedOn w:val="a0"/>
    <w:link w:val="1"/>
    <w:rsid w:val="00495E0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24"/>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95E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quot;Сапфир&quot;,ВВЕДЕНИЕ,OG Heading 3"/>
    <w:basedOn w:val="a"/>
    <w:next w:val="a"/>
    <w:link w:val="30"/>
    <w:uiPriority w:val="99"/>
    <w:qFormat/>
    <w:rsid w:val="003E1C24"/>
    <w:pPr>
      <w:keepNext/>
      <w:keepLines/>
      <w:spacing w:before="200"/>
      <w:outlineLvl w:val="2"/>
    </w:pPr>
    <w:rPr>
      <w:rFonts w:ascii="Cambria" w:eastAsia="Calibri"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3E1C24"/>
    <w:rPr>
      <w:rFonts w:ascii="Cambria" w:eastAsia="Calibri" w:hAnsi="Cambria" w:cs="Cambria"/>
      <w:b/>
      <w:bCs/>
      <w:color w:val="4F81BD"/>
      <w:sz w:val="24"/>
      <w:szCs w:val="24"/>
      <w:lang w:eastAsia="ru-RU"/>
    </w:rPr>
  </w:style>
  <w:style w:type="character" w:customStyle="1" w:styleId="10">
    <w:name w:val="Заголовок 1 Знак"/>
    <w:basedOn w:val="a0"/>
    <w:link w:val="1"/>
    <w:rsid w:val="00495E0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2137</Words>
  <Characters>12185</Characters>
  <Application>Microsoft Office Word</Application>
  <DocSecurity>0</DocSecurity>
  <Lines>101</Lines>
  <Paragraphs>28</Paragraphs>
  <ScaleCrop>false</ScaleCrop>
  <Company>Урюпинскуая районная Дума</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2019-10-30T12:26:00Z</dcterms:created>
  <dcterms:modified xsi:type="dcterms:W3CDTF">2019-11-20T11:34:00Z</dcterms:modified>
</cp:coreProperties>
</file>