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D7" w:rsidRPr="002F68D7" w:rsidRDefault="002F68D7" w:rsidP="002F6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D7"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 о состоянии и развитии конкурентной среды на рынках товаров и услуг Урюпинского муниципального района Волгоградской области </w:t>
      </w:r>
    </w:p>
    <w:p w:rsidR="002F68D7" w:rsidRPr="002F68D7" w:rsidRDefault="002F68D7" w:rsidP="002F68D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8D7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A841E1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2F68D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A0683B" w:rsidRPr="00A0683B" w:rsidRDefault="00A0683B" w:rsidP="00A0683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83B">
        <w:rPr>
          <w:rFonts w:ascii="Times New Roman" w:eastAsia="Times New Roman" w:hAnsi="Times New Roman" w:cs="Times New Roman"/>
          <w:b/>
          <w:sz w:val="28"/>
          <w:szCs w:val="28"/>
        </w:rPr>
        <w:t>Сведения о внедрении стандарта развития конкуренции.</w:t>
      </w:r>
    </w:p>
    <w:p w:rsidR="00696CCA" w:rsidRDefault="002F68D7" w:rsidP="00A068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683B">
        <w:rPr>
          <w:rFonts w:ascii="Times New Roman" w:eastAsia="Times New Roman" w:hAnsi="Times New Roman" w:cs="Times New Roman"/>
          <w:sz w:val="28"/>
          <w:szCs w:val="28"/>
        </w:rPr>
        <w:t>Доклад о состоянии и развитии конкурентной среды на рынках товаров и услуг Урюпинского муниципального района Волгоградской области  за 20</w:t>
      </w:r>
      <w:r w:rsidR="00991C34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220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0683B">
        <w:rPr>
          <w:rFonts w:ascii="Times New Roman" w:eastAsia="Times New Roman" w:hAnsi="Times New Roman" w:cs="Times New Roman"/>
          <w:sz w:val="28"/>
          <w:szCs w:val="28"/>
        </w:rPr>
        <w:t xml:space="preserve"> год разработан на основании соглашения между комитетом экономи</w:t>
      </w:r>
      <w:r w:rsidR="008A7C01" w:rsidRPr="00A0683B">
        <w:rPr>
          <w:rFonts w:ascii="Times New Roman" w:eastAsia="Times New Roman" w:hAnsi="Times New Roman" w:cs="Times New Roman"/>
          <w:sz w:val="28"/>
          <w:szCs w:val="28"/>
        </w:rPr>
        <w:t>ческой политики и развития</w:t>
      </w:r>
      <w:r w:rsidRPr="00A0683B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и администрацией Урюпинского муниципального района Волгоградской области по внедрению на территории Урюпинского муниципального района </w:t>
      </w:r>
      <w:r w:rsidR="008A7C01" w:rsidRPr="00A0683B">
        <w:rPr>
          <w:rFonts w:ascii="Times New Roman" w:eastAsia="Times New Roman" w:hAnsi="Times New Roman" w:cs="Times New Roman"/>
          <w:sz w:val="28"/>
          <w:szCs w:val="28"/>
        </w:rPr>
        <w:t xml:space="preserve">Волгоградской области </w:t>
      </w:r>
      <w:r w:rsidRPr="00A0683B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8A7C01" w:rsidRPr="00A0683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0683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8A7C01" w:rsidRPr="00A0683B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0683B">
        <w:rPr>
          <w:rFonts w:ascii="Times New Roman" w:eastAsia="Times New Roman" w:hAnsi="Times New Roman" w:cs="Times New Roman"/>
          <w:sz w:val="28"/>
          <w:szCs w:val="28"/>
        </w:rPr>
        <w:t xml:space="preserve"> г.г. стандарта развития конкуренции в субъектах Российской Федерации от</w:t>
      </w:r>
      <w:proofErr w:type="gramEnd"/>
      <w:r w:rsidRPr="00A06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C01" w:rsidRPr="00A0683B">
        <w:rPr>
          <w:rFonts w:ascii="Times New Roman" w:eastAsia="Times New Roman" w:hAnsi="Times New Roman" w:cs="Times New Roman"/>
          <w:sz w:val="28"/>
          <w:szCs w:val="28"/>
        </w:rPr>
        <w:t>02.09.2019</w:t>
      </w:r>
      <w:r w:rsidRPr="00A0683B">
        <w:rPr>
          <w:rFonts w:ascii="Times New Roman" w:eastAsia="Times New Roman" w:hAnsi="Times New Roman" w:cs="Times New Roman"/>
          <w:sz w:val="28"/>
          <w:szCs w:val="28"/>
        </w:rPr>
        <w:t xml:space="preserve"> г. № 3</w:t>
      </w:r>
      <w:r w:rsidR="008A7C01" w:rsidRPr="00A0683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0683B"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Соглашение).</w:t>
      </w:r>
    </w:p>
    <w:p w:rsidR="00696CCA" w:rsidRPr="00696CCA" w:rsidRDefault="002F68D7" w:rsidP="00591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CCA" w:rsidRPr="00696CCA">
        <w:rPr>
          <w:rFonts w:ascii="Times New Roman" w:hAnsi="Times New Roman" w:cs="Times New Roman"/>
          <w:sz w:val="28"/>
          <w:szCs w:val="28"/>
        </w:rPr>
        <w:t>Целью развития конкуренции на территории Урюпинского муниципального района является:</w:t>
      </w:r>
    </w:p>
    <w:p w:rsidR="00696CCA" w:rsidRPr="00696CCA" w:rsidRDefault="00696CCA" w:rsidP="00591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CA">
        <w:rPr>
          <w:rFonts w:ascii="Times New Roman" w:hAnsi="Times New Roman" w:cs="Times New Roman"/>
          <w:sz w:val="28"/>
          <w:szCs w:val="28"/>
        </w:rPr>
        <w:t>- создание условий для развития конкуренции между  хозяйствующи</w:t>
      </w:r>
      <w:r w:rsidR="00B239B3">
        <w:rPr>
          <w:rFonts w:ascii="Times New Roman" w:hAnsi="Times New Roman" w:cs="Times New Roman"/>
          <w:sz w:val="28"/>
          <w:szCs w:val="28"/>
        </w:rPr>
        <w:t>ми</w:t>
      </w:r>
      <w:r w:rsidRPr="00696CCA">
        <w:rPr>
          <w:rFonts w:ascii="Times New Roman" w:hAnsi="Times New Roman" w:cs="Times New Roman"/>
          <w:sz w:val="28"/>
          <w:szCs w:val="28"/>
        </w:rPr>
        <w:t xml:space="preserve"> субъектами в отраслях экономики на территории Урюпинского муниципального района;</w:t>
      </w:r>
    </w:p>
    <w:p w:rsidR="00696CCA" w:rsidRPr="00696CCA" w:rsidRDefault="00696CCA" w:rsidP="00591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CA">
        <w:rPr>
          <w:rFonts w:ascii="Times New Roman" w:hAnsi="Times New Roman" w:cs="Times New Roman"/>
          <w:sz w:val="28"/>
          <w:szCs w:val="28"/>
        </w:rPr>
        <w:t>- выявление потенциала развития экономики Урюпинского района, включая научно-технологический и человеческий потенциал;</w:t>
      </w:r>
    </w:p>
    <w:p w:rsidR="00696CCA" w:rsidRPr="00696CCA" w:rsidRDefault="00696CCA" w:rsidP="00591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CA">
        <w:rPr>
          <w:rFonts w:ascii="Times New Roman" w:hAnsi="Times New Roman" w:cs="Times New Roman"/>
          <w:sz w:val="28"/>
          <w:szCs w:val="28"/>
        </w:rPr>
        <w:t>-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696CCA" w:rsidRPr="00696CCA" w:rsidRDefault="00696CCA" w:rsidP="00696C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CCA">
        <w:rPr>
          <w:rFonts w:ascii="Times New Roman" w:hAnsi="Times New Roman" w:cs="Times New Roman"/>
          <w:sz w:val="32"/>
          <w:szCs w:val="32"/>
        </w:rPr>
        <w:t xml:space="preserve"> </w:t>
      </w:r>
      <w:r w:rsidRPr="00696CCA">
        <w:rPr>
          <w:rFonts w:ascii="Times New Roman" w:hAnsi="Times New Roman" w:cs="Times New Roman"/>
          <w:sz w:val="28"/>
          <w:szCs w:val="28"/>
        </w:rPr>
        <w:t xml:space="preserve">На территории Урюпинского муниципального района осуществляют деятельность </w:t>
      </w:r>
      <w:r w:rsidR="00F51F69">
        <w:rPr>
          <w:rFonts w:ascii="Times New Roman" w:hAnsi="Times New Roman" w:cs="Times New Roman"/>
          <w:sz w:val="28"/>
          <w:szCs w:val="28"/>
        </w:rPr>
        <w:t xml:space="preserve">46 </w:t>
      </w:r>
      <w:r w:rsidR="009116A0">
        <w:rPr>
          <w:rFonts w:ascii="Times New Roman" w:hAnsi="Times New Roman" w:cs="Times New Roman"/>
          <w:sz w:val="28"/>
          <w:szCs w:val="28"/>
        </w:rPr>
        <w:t>организаци</w:t>
      </w:r>
      <w:r w:rsidR="005F0F08">
        <w:rPr>
          <w:rFonts w:ascii="Times New Roman" w:hAnsi="Times New Roman" w:cs="Times New Roman"/>
          <w:sz w:val="28"/>
          <w:szCs w:val="28"/>
        </w:rPr>
        <w:t>й</w:t>
      </w:r>
      <w:r w:rsidRPr="00696CC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</w:t>
      </w:r>
      <w:r w:rsidR="00F51F69">
        <w:rPr>
          <w:rFonts w:ascii="Times New Roman" w:hAnsi="Times New Roman" w:cs="Times New Roman"/>
          <w:sz w:val="28"/>
          <w:szCs w:val="28"/>
        </w:rPr>
        <w:t>308</w:t>
      </w:r>
      <w:r w:rsidR="008B1FA4">
        <w:rPr>
          <w:rFonts w:ascii="Times New Roman" w:hAnsi="Times New Roman" w:cs="Times New Roman"/>
          <w:sz w:val="28"/>
          <w:szCs w:val="28"/>
        </w:rPr>
        <w:t xml:space="preserve"> </w:t>
      </w:r>
      <w:r w:rsidRPr="00696CCA">
        <w:rPr>
          <w:rFonts w:ascii="Times New Roman" w:hAnsi="Times New Roman" w:cs="Times New Roman"/>
          <w:sz w:val="28"/>
          <w:szCs w:val="28"/>
        </w:rPr>
        <w:t>индивидуальных предпринимател</w:t>
      </w:r>
      <w:r w:rsidR="005F0F08">
        <w:rPr>
          <w:rFonts w:ascii="Times New Roman" w:hAnsi="Times New Roman" w:cs="Times New Roman"/>
          <w:sz w:val="28"/>
          <w:szCs w:val="28"/>
        </w:rPr>
        <w:t>ей</w:t>
      </w:r>
      <w:r w:rsidRPr="00696CCA">
        <w:rPr>
          <w:rFonts w:ascii="Times New Roman" w:hAnsi="Times New Roman" w:cs="Times New Roman"/>
          <w:sz w:val="28"/>
          <w:szCs w:val="28"/>
        </w:rPr>
        <w:t>, которые предоставляют рабочие места</w:t>
      </w:r>
      <w:r w:rsidR="007E75D2">
        <w:rPr>
          <w:rFonts w:ascii="Times New Roman" w:hAnsi="Times New Roman" w:cs="Times New Roman"/>
          <w:sz w:val="28"/>
          <w:szCs w:val="28"/>
        </w:rPr>
        <w:t xml:space="preserve"> примерно </w:t>
      </w:r>
      <w:r w:rsidRPr="00696CCA">
        <w:rPr>
          <w:rFonts w:ascii="Times New Roman" w:hAnsi="Times New Roman" w:cs="Times New Roman"/>
          <w:sz w:val="28"/>
          <w:szCs w:val="28"/>
        </w:rPr>
        <w:t xml:space="preserve"> для 2-х тысяч человек. Оборот малых предприятий ежегодно  составляет более </w:t>
      </w:r>
      <w:r w:rsidRPr="00E52E12">
        <w:rPr>
          <w:rFonts w:ascii="Times New Roman" w:hAnsi="Times New Roman" w:cs="Times New Roman"/>
          <w:sz w:val="28"/>
          <w:szCs w:val="28"/>
        </w:rPr>
        <w:t>2,</w:t>
      </w:r>
      <w:r w:rsidR="00E52E12" w:rsidRPr="00E52E12">
        <w:rPr>
          <w:rFonts w:ascii="Times New Roman" w:hAnsi="Times New Roman" w:cs="Times New Roman"/>
          <w:sz w:val="28"/>
          <w:szCs w:val="28"/>
        </w:rPr>
        <w:t>7</w:t>
      </w:r>
      <w:r w:rsidR="005C7874">
        <w:rPr>
          <w:rFonts w:ascii="Times New Roman" w:hAnsi="Times New Roman" w:cs="Times New Roman"/>
          <w:sz w:val="28"/>
          <w:szCs w:val="28"/>
        </w:rPr>
        <w:t xml:space="preserve"> </w:t>
      </w:r>
      <w:r w:rsidRPr="00696CCA">
        <w:rPr>
          <w:rFonts w:ascii="Times New Roman" w:hAnsi="Times New Roman" w:cs="Times New Roman"/>
          <w:sz w:val="28"/>
          <w:szCs w:val="28"/>
        </w:rPr>
        <w:t>млрд. руб.</w:t>
      </w:r>
    </w:p>
    <w:p w:rsidR="00696CCA" w:rsidRPr="00696CCA" w:rsidRDefault="00696CCA" w:rsidP="00696C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6CCA">
        <w:rPr>
          <w:rFonts w:ascii="Times New Roman" w:hAnsi="Times New Roman" w:cs="Times New Roman"/>
          <w:sz w:val="28"/>
          <w:szCs w:val="28"/>
        </w:rPr>
        <w:t xml:space="preserve">         Большая часть хозяйствующих субъектов Урюпинского района приходится на торговлю  </w:t>
      </w:r>
      <w:proofErr w:type="gramStart"/>
      <w:r w:rsidRPr="002C69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36D2" w:rsidRPr="002C6903">
        <w:rPr>
          <w:rFonts w:ascii="Times New Roman" w:hAnsi="Times New Roman" w:cs="Times New Roman"/>
          <w:sz w:val="28"/>
          <w:szCs w:val="28"/>
        </w:rPr>
        <w:t>2</w:t>
      </w:r>
      <w:r w:rsidR="002C6903" w:rsidRPr="002C6903">
        <w:rPr>
          <w:rFonts w:ascii="Times New Roman" w:hAnsi="Times New Roman" w:cs="Times New Roman"/>
          <w:sz w:val="28"/>
          <w:szCs w:val="28"/>
        </w:rPr>
        <w:t>8</w:t>
      </w:r>
      <w:r w:rsidRPr="002C6903">
        <w:rPr>
          <w:rFonts w:ascii="Times New Roman" w:hAnsi="Times New Roman" w:cs="Times New Roman"/>
          <w:sz w:val="28"/>
          <w:szCs w:val="28"/>
        </w:rPr>
        <w:t xml:space="preserve"> %,) и  сельское хозяйство  (</w:t>
      </w:r>
      <w:r w:rsidR="00FB36D2" w:rsidRPr="002C6903">
        <w:rPr>
          <w:rFonts w:ascii="Times New Roman" w:hAnsi="Times New Roman" w:cs="Times New Roman"/>
          <w:sz w:val="28"/>
          <w:szCs w:val="28"/>
        </w:rPr>
        <w:t>20</w:t>
      </w:r>
      <w:r w:rsidRPr="002C6903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696CCA" w:rsidRPr="00696CCA" w:rsidRDefault="00696CCA" w:rsidP="00696C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B70">
        <w:rPr>
          <w:rFonts w:ascii="Times New Roman" w:hAnsi="Times New Roman" w:cs="Times New Roman"/>
          <w:sz w:val="28"/>
          <w:szCs w:val="28"/>
        </w:rPr>
        <w:t>Основная часть организаций (юридических лиц), зарегистрированных на территории Урюпинского муниципального района приходится на сельское хозяйство (</w:t>
      </w:r>
      <w:r w:rsidR="00B83C98" w:rsidRPr="00165B70">
        <w:rPr>
          <w:rFonts w:ascii="Times New Roman" w:hAnsi="Times New Roman" w:cs="Times New Roman"/>
          <w:sz w:val="28"/>
          <w:szCs w:val="28"/>
        </w:rPr>
        <w:t>20</w:t>
      </w:r>
      <w:r w:rsidRPr="00165B70">
        <w:rPr>
          <w:rFonts w:ascii="Times New Roman" w:hAnsi="Times New Roman" w:cs="Times New Roman"/>
          <w:sz w:val="28"/>
          <w:szCs w:val="28"/>
        </w:rPr>
        <w:t>%)</w:t>
      </w:r>
      <w:r w:rsidR="002C6903" w:rsidRPr="00165B70">
        <w:rPr>
          <w:rFonts w:ascii="Times New Roman" w:hAnsi="Times New Roman" w:cs="Times New Roman"/>
          <w:sz w:val="28"/>
          <w:szCs w:val="28"/>
        </w:rPr>
        <w:t>, государственное управление деятельность административная (23%)</w:t>
      </w:r>
      <w:r w:rsidRPr="00165B70">
        <w:rPr>
          <w:rFonts w:ascii="Times New Roman" w:hAnsi="Times New Roman" w:cs="Times New Roman"/>
          <w:sz w:val="28"/>
          <w:szCs w:val="28"/>
        </w:rPr>
        <w:t xml:space="preserve"> и образование (</w:t>
      </w:r>
      <w:r w:rsidR="00B83C98" w:rsidRPr="00165B70">
        <w:rPr>
          <w:rFonts w:ascii="Times New Roman" w:hAnsi="Times New Roman" w:cs="Times New Roman"/>
          <w:sz w:val="28"/>
          <w:szCs w:val="28"/>
        </w:rPr>
        <w:t>11</w:t>
      </w:r>
      <w:r w:rsidRPr="00165B70">
        <w:rPr>
          <w:rFonts w:ascii="Times New Roman" w:hAnsi="Times New Roman" w:cs="Times New Roman"/>
          <w:sz w:val="28"/>
          <w:szCs w:val="28"/>
        </w:rPr>
        <w:t xml:space="preserve">%). Преобладающими формами собственности зарегистрированных организаций являются государственная и муниципальная, их доля составляет </w:t>
      </w:r>
      <w:r w:rsidR="002C6903" w:rsidRPr="00165B70">
        <w:rPr>
          <w:rFonts w:ascii="Times New Roman" w:hAnsi="Times New Roman" w:cs="Times New Roman"/>
          <w:sz w:val="28"/>
          <w:szCs w:val="28"/>
        </w:rPr>
        <w:t>более 60</w:t>
      </w:r>
      <w:r w:rsidRPr="00165B70">
        <w:rPr>
          <w:rFonts w:ascii="Times New Roman" w:hAnsi="Times New Roman" w:cs="Times New Roman"/>
          <w:sz w:val="28"/>
          <w:szCs w:val="28"/>
        </w:rPr>
        <w:t xml:space="preserve"> % от общего числа организаций, на долю частной собственности приходится </w:t>
      </w:r>
      <w:r w:rsidR="002C6903" w:rsidRPr="00165B70">
        <w:rPr>
          <w:rFonts w:ascii="Times New Roman" w:hAnsi="Times New Roman" w:cs="Times New Roman"/>
          <w:sz w:val="28"/>
          <w:szCs w:val="28"/>
        </w:rPr>
        <w:t>примерно 31</w:t>
      </w:r>
      <w:r w:rsidRPr="00165B70">
        <w:rPr>
          <w:rFonts w:ascii="Times New Roman" w:hAnsi="Times New Roman" w:cs="Times New Roman"/>
          <w:sz w:val="28"/>
          <w:szCs w:val="28"/>
        </w:rPr>
        <w:t xml:space="preserve"> %.</w:t>
      </w:r>
      <w:r w:rsidRPr="00696CCA">
        <w:rPr>
          <w:rFonts w:ascii="Times New Roman" w:hAnsi="Times New Roman" w:cs="Times New Roman"/>
          <w:sz w:val="28"/>
          <w:szCs w:val="28"/>
        </w:rPr>
        <w:t xml:space="preserve"> Коммерческие корпоративные и уни</w:t>
      </w:r>
      <w:r w:rsidR="004C7A43">
        <w:rPr>
          <w:rFonts w:ascii="Times New Roman" w:hAnsi="Times New Roman" w:cs="Times New Roman"/>
          <w:sz w:val="28"/>
          <w:szCs w:val="28"/>
        </w:rPr>
        <w:t>тарные организации составляют 34</w:t>
      </w:r>
      <w:r w:rsidRPr="00696CCA">
        <w:rPr>
          <w:rFonts w:ascii="Times New Roman" w:hAnsi="Times New Roman" w:cs="Times New Roman"/>
          <w:sz w:val="28"/>
          <w:szCs w:val="28"/>
        </w:rPr>
        <w:t xml:space="preserve"> % в общем количестве хозяйствующих субъектов, некоммерческие корпоративные и унитарные – </w:t>
      </w:r>
      <w:r w:rsidR="004C7A43">
        <w:rPr>
          <w:rFonts w:ascii="Times New Roman" w:hAnsi="Times New Roman" w:cs="Times New Roman"/>
          <w:sz w:val="28"/>
          <w:szCs w:val="28"/>
        </w:rPr>
        <w:t>66</w:t>
      </w:r>
      <w:r w:rsidRPr="00696CCA">
        <w:rPr>
          <w:rFonts w:ascii="Times New Roman" w:hAnsi="Times New Roman" w:cs="Times New Roman"/>
          <w:sz w:val="28"/>
          <w:szCs w:val="28"/>
        </w:rPr>
        <w:t>%.</w:t>
      </w:r>
    </w:p>
    <w:p w:rsidR="00696CCA" w:rsidRPr="00696CCA" w:rsidRDefault="00696CCA" w:rsidP="00696C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CCA">
        <w:rPr>
          <w:rFonts w:ascii="Times New Roman" w:hAnsi="Times New Roman" w:cs="Times New Roman"/>
          <w:sz w:val="28"/>
          <w:szCs w:val="28"/>
        </w:rPr>
        <w:t>Большая часть индивидуальных предпринимателей Урюпинского района зарегистрированы по виду экономической деятельности «Оптовая и розничная торговля» (</w:t>
      </w:r>
      <w:r w:rsidR="00BC5B75">
        <w:rPr>
          <w:rFonts w:ascii="Times New Roman" w:hAnsi="Times New Roman" w:cs="Times New Roman"/>
          <w:sz w:val="28"/>
          <w:szCs w:val="28"/>
        </w:rPr>
        <w:t xml:space="preserve">39%) , </w:t>
      </w:r>
      <w:r w:rsidRPr="00696CCA">
        <w:rPr>
          <w:rFonts w:ascii="Times New Roman" w:hAnsi="Times New Roman" w:cs="Times New Roman"/>
          <w:sz w:val="28"/>
          <w:szCs w:val="28"/>
        </w:rPr>
        <w:t>«Сельское хозяйство» (</w:t>
      </w:r>
      <w:r w:rsidR="00E04E22">
        <w:rPr>
          <w:rFonts w:ascii="Times New Roman" w:hAnsi="Times New Roman" w:cs="Times New Roman"/>
          <w:sz w:val="28"/>
          <w:szCs w:val="28"/>
        </w:rPr>
        <w:t xml:space="preserve">19 </w:t>
      </w:r>
      <w:r w:rsidRPr="00696CCA">
        <w:rPr>
          <w:rFonts w:ascii="Times New Roman" w:hAnsi="Times New Roman" w:cs="Times New Roman"/>
          <w:sz w:val="28"/>
          <w:szCs w:val="28"/>
        </w:rPr>
        <w:t>%)</w:t>
      </w:r>
      <w:r w:rsidR="00BC5B75">
        <w:rPr>
          <w:rFonts w:ascii="Times New Roman" w:hAnsi="Times New Roman" w:cs="Times New Roman"/>
          <w:sz w:val="28"/>
          <w:szCs w:val="28"/>
        </w:rPr>
        <w:t>, «Транспортировка и хранение»</w:t>
      </w:r>
      <w:proofErr w:type="gramEnd"/>
      <w:r w:rsidR="00BC5B75">
        <w:rPr>
          <w:rFonts w:ascii="Times New Roman" w:hAnsi="Times New Roman" w:cs="Times New Roman"/>
          <w:sz w:val="28"/>
          <w:szCs w:val="28"/>
        </w:rPr>
        <w:t xml:space="preserve"> (19%)</w:t>
      </w:r>
      <w:r w:rsidRPr="00696CCA">
        <w:rPr>
          <w:rFonts w:ascii="Times New Roman" w:hAnsi="Times New Roman" w:cs="Times New Roman"/>
          <w:sz w:val="28"/>
          <w:szCs w:val="28"/>
        </w:rPr>
        <w:t>.</w:t>
      </w:r>
    </w:p>
    <w:p w:rsidR="00696CCA" w:rsidRPr="00696CCA" w:rsidRDefault="00696CCA" w:rsidP="00696C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683B" w:rsidRDefault="00A0683B" w:rsidP="00A068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83B" w:rsidRPr="003F2E43" w:rsidRDefault="00A0683B" w:rsidP="003F2E4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E43">
        <w:rPr>
          <w:rFonts w:ascii="Times New Roman" w:eastAsia="Times New Roman" w:hAnsi="Times New Roman" w:cs="Times New Roman"/>
          <w:b/>
          <w:sz w:val="28"/>
          <w:szCs w:val="28"/>
        </w:rPr>
        <w:t>Сведения о реализации составляющих стандарта развития конкуренции.</w:t>
      </w:r>
    </w:p>
    <w:p w:rsidR="002F68D7" w:rsidRPr="00A0683B" w:rsidRDefault="002F68D7" w:rsidP="00A068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83B">
        <w:rPr>
          <w:rFonts w:ascii="Times New Roman" w:eastAsia="Times New Roman" w:hAnsi="Times New Roman" w:cs="Times New Roman"/>
          <w:sz w:val="28"/>
          <w:szCs w:val="28"/>
        </w:rPr>
        <w:t>В рамках исполнения Соглашения администрацией Урюпинского муниципального района:</w:t>
      </w:r>
    </w:p>
    <w:p w:rsidR="002F68D7" w:rsidRPr="002F68D7" w:rsidRDefault="002F68D7" w:rsidP="002F68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8D7">
        <w:rPr>
          <w:rFonts w:ascii="Times New Roman" w:eastAsia="Times New Roman" w:hAnsi="Times New Roman" w:cs="Times New Roman"/>
          <w:sz w:val="28"/>
          <w:szCs w:val="28"/>
        </w:rPr>
        <w:t>- определен уполномоченный орган Урюпинского муниципального района Волгоградской области по содействию развития конкуренции на территории Урюпинского муниципального района – отдел экономики администрации Урюпинского муниципального района (Постановление администрации Урюпинского муниципального района 22 декабря 2015 года № 678);</w:t>
      </w:r>
    </w:p>
    <w:p w:rsidR="002F68D7" w:rsidRPr="002F68D7" w:rsidRDefault="002F68D7" w:rsidP="002F68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F68D7">
        <w:rPr>
          <w:rFonts w:ascii="Times New Roman" w:eastAsia="Times New Roman" w:hAnsi="Times New Roman" w:cs="Times New Roman"/>
          <w:sz w:val="28"/>
          <w:szCs w:val="28"/>
        </w:rPr>
        <w:t xml:space="preserve">- на основании решения заседания Координационного совета Урюпинского муниципального района Волгоградской области по развитию малого и среднего предпринимательства, формированию благоприятного инвестиционного климата и развитию конкуренции от 30.11.2015 г. администрацией Урюпинского муниципального района был утвержден перечень приоритетных и социально значимых рынков для содействия развития конкуренции на территории Урюпинского муниципального района (Постановление администрации Урюпинского муниципального района от </w:t>
      </w:r>
      <w:r w:rsidR="005D19E7">
        <w:rPr>
          <w:rFonts w:ascii="Times New Roman" w:eastAsia="Times New Roman" w:hAnsi="Times New Roman" w:cs="Times New Roman"/>
          <w:sz w:val="28"/>
          <w:szCs w:val="28"/>
        </w:rPr>
        <w:t>09 сентября 2019 года № 434</w:t>
      </w:r>
      <w:r w:rsidRPr="002F68D7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2F68D7" w:rsidRDefault="002F68D7" w:rsidP="002F68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8D7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постановлением администрации Урюпинского муниципального района от </w:t>
      </w:r>
      <w:r w:rsidR="005B6806">
        <w:rPr>
          <w:rFonts w:ascii="Times New Roman" w:eastAsia="Times New Roman" w:hAnsi="Times New Roman" w:cs="Times New Roman"/>
          <w:sz w:val="28"/>
          <w:szCs w:val="28"/>
        </w:rPr>
        <w:t>09.09.2019</w:t>
      </w:r>
      <w:r w:rsidRPr="002F68D7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5B6806">
        <w:rPr>
          <w:rFonts w:ascii="Times New Roman" w:eastAsia="Times New Roman" w:hAnsi="Times New Roman" w:cs="Times New Roman"/>
          <w:sz w:val="28"/>
          <w:szCs w:val="28"/>
        </w:rPr>
        <w:t xml:space="preserve"> 435</w:t>
      </w:r>
      <w:r w:rsidRPr="002F68D7">
        <w:rPr>
          <w:rFonts w:ascii="Times New Roman" w:eastAsia="Times New Roman" w:hAnsi="Times New Roman" w:cs="Times New Roman"/>
          <w:sz w:val="28"/>
          <w:szCs w:val="28"/>
        </w:rPr>
        <w:t xml:space="preserve">  утвержден План мероприятий (дорожная карта) по содействию развитию конкуренции на территории Урюпинского муниципального района Волгоградской области на </w:t>
      </w:r>
      <w:r w:rsidR="006660F9" w:rsidRPr="005F0F08">
        <w:rPr>
          <w:rFonts w:ascii="Times New Roman" w:eastAsia="Times New Roman" w:hAnsi="Times New Roman" w:cs="Times New Roman"/>
          <w:sz w:val="28"/>
          <w:szCs w:val="28"/>
        </w:rPr>
        <w:t>2019-202</w:t>
      </w:r>
      <w:r w:rsidR="005B68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5C0A">
        <w:rPr>
          <w:rFonts w:ascii="Times New Roman" w:eastAsia="Times New Roman" w:hAnsi="Times New Roman" w:cs="Times New Roman"/>
          <w:sz w:val="28"/>
          <w:szCs w:val="28"/>
        </w:rPr>
        <w:t xml:space="preserve"> годы;</w:t>
      </w:r>
    </w:p>
    <w:p w:rsidR="00FB5C0A" w:rsidRPr="002F68D7" w:rsidRDefault="00FB5C0A" w:rsidP="002F68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постановлением администрации Урюпинского муниципального района Волгоградской области от 07.09.2015 г.  №453 «О Координационном совете Урюпинского муниципального района Волгоградской области по развитию малого и среднего предпринимательства, формированию благоприятного инвестиционного климата и развитию конкуренции» на территории Урюпинского района создан коллегиальный орган по вопросам содействия развитию конкуренции;</w:t>
      </w:r>
    </w:p>
    <w:p w:rsidR="0059485C" w:rsidRPr="0059485C" w:rsidRDefault="00A0683B" w:rsidP="00A0683B">
      <w:pPr>
        <w:tabs>
          <w:tab w:val="num" w:pos="142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485C">
        <w:rPr>
          <w:rFonts w:ascii="Times New Roman" w:hAnsi="Times New Roman" w:cs="Times New Roman"/>
          <w:b/>
          <w:i/>
          <w:sz w:val="28"/>
          <w:szCs w:val="28"/>
        </w:rPr>
        <w:t>Результаты ежегодного мониторинга состояния и развития</w:t>
      </w:r>
      <w:r w:rsidR="0059485C" w:rsidRPr="0059485C">
        <w:rPr>
          <w:rFonts w:ascii="Times New Roman" w:hAnsi="Times New Roman" w:cs="Times New Roman"/>
          <w:b/>
          <w:i/>
          <w:sz w:val="28"/>
          <w:szCs w:val="28"/>
        </w:rPr>
        <w:t xml:space="preserve"> конкуренции на товарных рынках Урюпинского района.</w:t>
      </w:r>
    </w:p>
    <w:p w:rsidR="00A0683B" w:rsidRPr="00A0683B" w:rsidRDefault="00A0683B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683B">
        <w:rPr>
          <w:rFonts w:ascii="Times New Roman" w:hAnsi="Times New Roman" w:cs="Times New Roman"/>
          <w:sz w:val="28"/>
          <w:szCs w:val="28"/>
        </w:rPr>
        <w:t xml:space="preserve">Рынки Урюпинского муниципального района представлены субъектами малого и среднего предпринимательства, а также микро-предприятиями с численностью наемных работников менее 15 человек. Состояние конкуренции на рынках, включенных в перечень социально значимых и приоритетных на территории Урюпинского муниципального района можно оценить как </w:t>
      </w:r>
      <w:proofErr w:type="gramStart"/>
      <w:r w:rsidRPr="00A0683B">
        <w:rPr>
          <w:rFonts w:ascii="Times New Roman" w:hAnsi="Times New Roman" w:cs="Times New Roman"/>
          <w:sz w:val="28"/>
          <w:szCs w:val="28"/>
        </w:rPr>
        <w:t>удовлетворительную</w:t>
      </w:r>
      <w:proofErr w:type="gramEnd"/>
      <w:r w:rsidRPr="00A068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0683B">
        <w:rPr>
          <w:rFonts w:ascii="Times New Roman" w:hAnsi="Times New Roman" w:cs="Times New Roman"/>
          <w:sz w:val="28"/>
          <w:szCs w:val="28"/>
        </w:rPr>
        <w:t xml:space="preserve">Основным фактором, естественно ограничивающим конкуренцию как на </w:t>
      </w:r>
      <w:r w:rsidRPr="00A0683B">
        <w:rPr>
          <w:rFonts w:ascii="Times New Roman" w:hAnsi="Times New Roman" w:cs="Times New Roman"/>
          <w:sz w:val="28"/>
          <w:szCs w:val="28"/>
        </w:rPr>
        <w:lastRenderedPageBreak/>
        <w:t>территории Урюпинского района, так и на территории других, отдаленных от областного центра районов, является нежелание хозяйствующих субъектов занимать свободные ниши в связи с невысоким (относительно городских округов) количеством населения – потребителей услуг.</w:t>
      </w:r>
      <w:proofErr w:type="gramEnd"/>
      <w:r w:rsidRPr="00A0683B">
        <w:rPr>
          <w:rFonts w:ascii="Times New Roman" w:hAnsi="Times New Roman" w:cs="Times New Roman"/>
          <w:sz w:val="28"/>
          <w:szCs w:val="28"/>
        </w:rPr>
        <w:t xml:space="preserve"> Исключение составляет рынок сельскохозяйственной продукции, развитие конкуренции на котором, ввиду сельскохозяйственной специфики района, можно охарактеризовать как хорошее.</w:t>
      </w:r>
    </w:p>
    <w:p w:rsidR="00A0683B" w:rsidRPr="00A0683B" w:rsidRDefault="00A0683B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683B">
        <w:rPr>
          <w:rFonts w:ascii="Times New Roman" w:hAnsi="Times New Roman" w:cs="Times New Roman"/>
          <w:sz w:val="28"/>
          <w:szCs w:val="28"/>
        </w:rPr>
        <w:t>Основным фактором, влияющим как на расширение социально-значимых рынков на территории Урюпинского района, так и на развитие конкуренции на них, является реализация инвестиционных проектов на территории района, которая сопровождается:</w:t>
      </w:r>
    </w:p>
    <w:p w:rsidR="00A0683B" w:rsidRPr="00A0683B" w:rsidRDefault="00A0683B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683B">
        <w:rPr>
          <w:rFonts w:ascii="Times New Roman" w:hAnsi="Times New Roman" w:cs="Times New Roman"/>
          <w:sz w:val="28"/>
          <w:szCs w:val="28"/>
        </w:rPr>
        <w:t>- остановкой оттока молодого трудоспособного населения из сельской местности, привлечением молодежи на село;</w:t>
      </w:r>
    </w:p>
    <w:p w:rsidR="00A0683B" w:rsidRPr="00A0683B" w:rsidRDefault="00A0683B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683B">
        <w:rPr>
          <w:rFonts w:ascii="Times New Roman" w:hAnsi="Times New Roman" w:cs="Times New Roman"/>
          <w:sz w:val="28"/>
          <w:szCs w:val="28"/>
        </w:rPr>
        <w:t>- увеличением благосостояния населения;</w:t>
      </w:r>
    </w:p>
    <w:p w:rsidR="00A0683B" w:rsidRPr="00A0683B" w:rsidRDefault="00A0683B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683B">
        <w:rPr>
          <w:rFonts w:ascii="Times New Roman" w:hAnsi="Times New Roman" w:cs="Times New Roman"/>
          <w:sz w:val="28"/>
          <w:szCs w:val="28"/>
        </w:rPr>
        <w:t>- увеличение оборота товаров и услуг на социально значимых и приоритетных рынках Урюпинского района;</w:t>
      </w:r>
    </w:p>
    <w:p w:rsidR="00A0683B" w:rsidRDefault="00A0683B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683B">
        <w:rPr>
          <w:rFonts w:ascii="Times New Roman" w:hAnsi="Times New Roman" w:cs="Times New Roman"/>
          <w:sz w:val="28"/>
          <w:szCs w:val="28"/>
        </w:rPr>
        <w:t xml:space="preserve">- развитие конкуренции на рынках ввиду их расширения, образования новых ниш. </w:t>
      </w:r>
    </w:p>
    <w:p w:rsidR="00A0683B" w:rsidRDefault="00BD673F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307E79">
        <w:rPr>
          <w:rFonts w:ascii="Times New Roman" w:hAnsi="Times New Roman" w:cs="Times New Roman"/>
          <w:sz w:val="28"/>
          <w:szCs w:val="28"/>
        </w:rPr>
        <w:t>2</w:t>
      </w:r>
      <w:r w:rsidR="00C03E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состояние на товарных рынках Урюпинского района характеризуется в целом как стабильное. Результаты проведенного мониторинга не выявили наличия административных барьеров, состояние конкурентной среды на рынках Урюпинского района представителями предпринимательского сообщества района характеризуется как ста</w:t>
      </w:r>
      <w:r w:rsidR="0045144A">
        <w:rPr>
          <w:rFonts w:ascii="Times New Roman" w:hAnsi="Times New Roman" w:cs="Times New Roman"/>
          <w:sz w:val="28"/>
          <w:szCs w:val="28"/>
        </w:rPr>
        <w:t xml:space="preserve">бильно удовлетворительное. Мониторинг удовлетворенности потребителей качеством товаров работ и услуг выявил, что потребители в основном большинстве скорее удовлетворены качеством товаров, работ и услуг на потребительском рынке района. </w:t>
      </w:r>
      <w:r w:rsidR="0045144A" w:rsidRPr="00A0683B">
        <w:rPr>
          <w:rFonts w:ascii="Times New Roman" w:hAnsi="Times New Roman" w:cs="Times New Roman"/>
          <w:sz w:val="28"/>
          <w:szCs w:val="28"/>
        </w:rPr>
        <w:t>Динамика поступлений жалоб по защите прав потребителей в надзорные органы и администрацию Урюпинского муниципального района ежегодно варьируется в пределах,</w:t>
      </w:r>
      <w:r w:rsidR="0045144A">
        <w:rPr>
          <w:rFonts w:ascii="Times New Roman" w:hAnsi="Times New Roman" w:cs="Times New Roman"/>
          <w:sz w:val="28"/>
          <w:szCs w:val="28"/>
        </w:rPr>
        <w:t xml:space="preserve"> не превышающих пяти процентов. </w:t>
      </w:r>
      <w:r w:rsidR="00A0683B" w:rsidRPr="00A0683B">
        <w:rPr>
          <w:rFonts w:ascii="Times New Roman" w:hAnsi="Times New Roman" w:cs="Times New Roman"/>
          <w:sz w:val="28"/>
          <w:szCs w:val="28"/>
        </w:rPr>
        <w:t xml:space="preserve">Жалоб на ограниченность социально значимых и приоритетных рынков в надзорные органы и администрацию Урюпинского муниципального района со стороны потребителей не поступало. </w:t>
      </w:r>
    </w:p>
    <w:p w:rsidR="00C376F5" w:rsidRDefault="00C376F5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7B74">
        <w:rPr>
          <w:rFonts w:ascii="Times New Roman" w:hAnsi="Times New Roman" w:cs="Times New Roman"/>
          <w:sz w:val="28"/>
          <w:szCs w:val="28"/>
        </w:rPr>
        <w:t xml:space="preserve">В проводимом мониторинге на основании опроса участвовало </w:t>
      </w:r>
      <w:r w:rsidR="005F142E" w:rsidRPr="000D7B74">
        <w:rPr>
          <w:rFonts w:ascii="Times New Roman" w:hAnsi="Times New Roman" w:cs="Times New Roman"/>
          <w:sz w:val="28"/>
          <w:szCs w:val="28"/>
        </w:rPr>
        <w:t xml:space="preserve">20 </w:t>
      </w:r>
      <w:r w:rsidRPr="000D7B74">
        <w:rPr>
          <w:rFonts w:ascii="Times New Roman" w:hAnsi="Times New Roman" w:cs="Times New Roman"/>
          <w:sz w:val="28"/>
          <w:szCs w:val="28"/>
        </w:rPr>
        <w:t xml:space="preserve">физических лиц и </w:t>
      </w:r>
      <w:r w:rsidR="00686C49" w:rsidRPr="000D7B74">
        <w:rPr>
          <w:rFonts w:ascii="Times New Roman" w:hAnsi="Times New Roman" w:cs="Times New Roman"/>
          <w:sz w:val="28"/>
          <w:szCs w:val="28"/>
        </w:rPr>
        <w:t>5</w:t>
      </w:r>
      <w:r w:rsidR="005F142E" w:rsidRPr="000D7B74">
        <w:rPr>
          <w:rFonts w:ascii="Times New Roman" w:hAnsi="Times New Roman" w:cs="Times New Roman"/>
          <w:sz w:val="28"/>
          <w:szCs w:val="28"/>
        </w:rPr>
        <w:t xml:space="preserve"> </w:t>
      </w:r>
      <w:r w:rsidRPr="000D7B74">
        <w:rPr>
          <w:rFonts w:ascii="Times New Roman" w:hAnsi="Times New Roman" w:cs="Times New Roman"/>
          <w:sz w:val="28"/>
          <w:szCs w:val="28"/>
        </w:rPr>
        <w:t>хозяйствующих субъектов (</w:t>
      </w:r>
      <w:r w:rsidR="0084706B" w:rsidRPr="000D7B74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CCA" w:rsidRPr="00A0683B" w:rsidRDefault="00696CCA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706B" w:rsidRPr="0084706B" w:rsidRDefault="0084706B" w:rsidP="008470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06B">
        <w:rPr>
          <w:rFonts w:ascii="Times New Roman" w:hAnsi="Times New Roman" w:cs="Times New Roman"/>
          <w:b/>
          <w:i/>
          <w:sz w:val="28"/>
          <w:szCs w:val="28"/>
        </w:rPr>
        <w:t>Утверждение перечня приоритетных и социально значимых рынков для содействия развитию конкуренции.</w:t>
      </w:r>
    </w:p>
    <w:p w:rsidR="0084706B" w:rsidRPr="0084706B" w:rsidRDefault="0084706B" w:rsidP="0084706B">
      <w:pPr>
        <w:ind w:firstLine="7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06B">
        <w:rPr>
          <w:rFonts w:ascii="Times New Roman" w:hAnsi="Times New Roman" w:cs="Times New Roman"/>
          <w:sz w:val="28"/>
          <w:szCs w:val="28"/>
        </w:rPr>
        <w:t xml:space="preserve">Администрацией Урюпинского муниципального района определен перечень </w:t>
      </w:r>
      <w:r w:rsidRPr="0084706B">
        <w:rPr>
          <w:rFonts w:ascii="Times New Roman" w:hAnsi="Times New Roman" w:cs="Times New Roman"/>
          <w:bCs/>
          <w:sz w:val="28"/>
          <w:szCs w:val="28"/>
        </w:rPr>
        <w:t xml:space="preserve">приоритетных и социально значимых рынков для содействия развитию </w:t>
      </w:r>
      <w:r w:rsidRPr="0084706B">
        <w:rPr>
          <w:rFonts w:ascii="Times New Roman" w:hAnsi="Times New Roman" w:cs="Times New Roman"/>
          <w:bCs/>
          <w:sz w:val="28"/>
          <w:szCs w:val="28"/>
        </w:rPr>
        <w:lastRenderedPageBreak/>
        <w:t>конкуренции на территории Урюпинского муниципального района Волгоградской области.</w:t>
      </w:r>
    </w:p>
    <w:p w:rsidR="0084706B" w:rsidRPr="0084706B" w:rsidRDefault="0084706B" w:rsidP="008470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06B">
        <w:rPr>
          <w:rFonts w:ascii="Times New Roman" w:hAnsi="Times New Roman" w:cs="Times New Roman"/>
          <w:sz w:val="28"/>
          <w:szCs w:val="28"/>
        </w:rPr>
        <w:t>ПЕРЕЧЕНЬ</w:t>
      </w:r>
    </w:p>
    <w:p w:rsidR="0084706B" w:rsidRPr="0084706B" w:rsidRDefault="0084706B" w:rsidP="008470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06B">
        <w:rPr>
          <w:rFonts w:ascii="Times New Roman" w:hAnsi="Times New Roman" w:cs="Times New Roman"/>
          <w:sz w:val="28"/>
          <w:szCs w:val="28"/>
        </w:rPr>
        <w:t>социально значимых рынков для содействия развитию конкуренции на территории Урюпинского муниципального района Волгоградской области.</w:t>
      </w:r>
    </w:p>
    <w:p w:rsidR="0084706B" w:rsidRPr="0084706B" w:rsidRDefault="0084706B" w:rsidP="0084706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706B">
        <w:rPr>
          <w:rFonts w:ascii="Times New Roman" w:hAnsi="Times New Roman" w:cs="Times New Roman"/>
          <w:sz w:val="28"/>
          <w:szCs w:val="28"/>
        </w:rPr>
        <w:t>Рынок образовательных услуг.</w:t>
      </w:r>
    </w:p>
    <w:p w:rsidR="0084706B" w:rsidRPr="0084706B" w:rsidRDefault="0084706B" w:rsidP="0084706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706B">
        <w:rPr>
          <w:rFonts w:ascii="Times New Roman" w:hAnsi="Times New Roman" w:cs="Times New Roman"/>
          <w:sz w:val="28"/>
          <w:szCs w:val="28"/>
        </w:rPr>
        <w:t>Рынок услуг жилищно-коммунального хозяйства.</w:t>
      </w:r>
    </w:p>
    <w:p w:rsidR="0084706B" w:rsidRPr="0084706B" w:rsidRDefault="0084706B" w:rsidP="0084706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706B">
        <w:rPr>
          <w:rFonts w:ascii="Times New Roman" w:hAnsi="Times New Roman" w:cs="Times New Roman"/>
          <w:sz w:val="28"/>
          <w:szCs w:val="28"/>
        </w:rPr>
        <w:t>Рынок розничной торговли.</w:t>
      </w:r>
    </w:p>
    <w:p w:rsidR="0084706B" w:rsidRPr="0084706B" w:rsidRDefault="0084706B" w:rsidP="0084706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706B">
        <w:rPr>
          <w:rFonts w:ascii="Times New Roman" w:hAnsi="Times New Roman" w:cs="Times New Roman"/>
          <w:sz w:val="28"/>
          <w:szCs w:val="28"/>
        </w:rPr>
        <w:t>Рынок услуг перевозок пассажиров наземным транспортом.</w:t>
      </w:r>
    </w:p>
    <w:p w:rsidR="0084706B" w:rsidRPr="0084706B" w:rsidRDefault="0084706B" w:rsidP="0084706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706B">
        <w:rPr>
          <w:rFonts w:ascii="Times New Roman" w:hAnsi="Times New Roman" w:cs="Times New Roman"/>
          <w:sz w:val="28"/>
          <w:szCs w:val="28"/>
        </w:rPr>
        <w:t>Рынок услуг связи.</w:t>
      </w:r>
    </w:p>
    <w:p w:rsidR="0084706B" w:rsidRPr="0084706B" w:rsidRDefault="0084706B" w:rsidP="0084706B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706B">
        <w:rPr>
          <w:rFonts w:ascii="Times New Roman" w:hAnsi="Times New Roman" w:cs="Times New Roman"/>
          <w:sz w:val="28"/>
          <w:szCs w:val="28"/>
        </w:rPr>
        <w:t>Рынок медицинских услуг.</w:t>
      </w:r>
    </w:p>
    <w:p w:rsidR="0084706B" w:rsidRPr="0084706B" w:rsidRDefault="0084706B" w:rsidP="0084706B">
      <w:pPr>
        <w:rPr>
          <w:rFonts w:ascii="Times New Roman" w:hAnsi="Times New Roman" w:cs="Times New Roman"/>
          <w:sz w:val="28"/>
          <w:szCs w:val="28"/>
        </w:rPr>
      </w:pPr>
    </w:p>
    <w:p w:rsidR="0084706B" w:rsidRPr="0084706B" w:rsidRDefault="0084706B" w:rsidP="008470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06B">
        <w:rPr>
          <w:rFonts w:ascii="Times New Roman" w:hAnsi="Times New Roman" w:cs="Times New Roman"/>
          <w:sz w:val="28"/>
          <w:szCs w:val="28"/>
        </w:rPr>
        <w:t>ПЕРЕЧЕНЬ</w:t>
      </w:r>
    </w:p>
    <w:p w:rsidR="0084706B" w:rsidRPr="0084706B" w:rsidRDefault="0084706B" w:rsidP="008470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06B">
        <w:rPr>
          <w:rFonts w:ascii="Times New Roman" w:hAnsi="Times New Roman" w:cs="Times New Roman"/>
          <w:sz w:val="28"/>
          <w:szCs w:val="28"/>
        </w:rPr>
        <w:t>приоритетных рынков для содействия развитию конкуренции на территории Урюпинского муниципального района Волгоградской области</w:t>
      </w:r>
    </w:p>
    <w:p w:rsidR="0084706B" w:rsidRPr="0084706B" w:rsidRDefault="0084706B" w:rsidP="00847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706B" w:rsidRPr="0084706B" w:rsidRDefault="0084706B" w:rsidP="0084706B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706B">
        <w:rPr>
          <w:rFonts w:ascii="Times New Roman" w:hAnsi="Times New Roman" w:cs="Times New Roman"/>
          <w:sz w:val="28"/>
          <w:szCs w:val="28"/>
        </w:rPr>
        <w:t>Рынок сельскохозяйственного производства.</w:t>
      </w:r>
    </w:p>
    <w:p w:rsidR="00461A4A" w:rsidRDefault="00461A4A">
      <w:pPr>
        <w:rPr>
          <w:rFonts w:ascii="Times New Roman" w:hAnsi="Times New Roman" w:cs="Times New Roman"/>
        </w:rPr>
      </w:pPr>
    </w:p>
    <w:p w:rsidR="00FA4625" w:rsidRDefault="00FA4625" w:rsidP="00FA46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Ежегодный д</w:t>
      </w:r>
      <w:r w:rsidRPr="00FA4625">
        <w:rPr>
          <w:rFonts w:ascii="Times New Roman" w:eastAsia="Times New Roman" w:hAnsi="Times New Roman" w:cs="Times New Roman"/>
          <w:sz w:val="28"/>
          <w:szCs w:val="28"/>
        </w:rPr>
        <w:t xml:space="preserve">оклад о состоянии и развитии конкурентной среды на рынках товаров и услуг Урюпинского муниципального района Волгоградской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размещается на официальном сайте администрации Урюпинского муниципального района (</w:t>
      </w:r>
      <w:hyperlink r:id="rId6" w:history="1">
        <w:r w:rsidRPr="00631EC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http://umr34.ru/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A4625" w:rsidRPr="00FA4625" w:rsidRDefault="00FA4625" w:rsidP="00FA46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625">
        <w:rPr>
          <w:rFonts w:ascii="Times New Roman" w:hAnsi="Times New Roman" w:cs="Times New Roman"/>
          <w:b/>
          <w:i/>
          <w:sz w:val="28"/>
          <w:szCs w:val="28"/>
        </w:rPr>
        <w:t xml:space="preserve">Создание и реализация механизмов общественного </w:t>
      </w:r>
      <w:proofErr w:type="gramStart"/>
      <w:r w:rsidRPr="00FA4625">
        <w:rPr>
          <w:rFonts w:ascii="Times New Roman" w:hAnsi="Times New Roman" w:cs="Times New Roman"/>
          <w:b/>
          <w:i/>
          <w:sz w:val="28"/>
          <w:szCs w:val="28"/>
        </w:rPr>
        <w:t>контроля за</w:t>
      </w:r>
      <w:proofErr w:type="gramEnd"/>
      <w:r w:rsidRPr="00FA4625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деятельностью субъектов естественных монополий.</w:t>
      </w:r>
    </w:p>
    <w:p w:rsidR="003F2E43" w:rsidRDefault="00FA4625" w:rsidP="003F2E43">
      <w:pPr>
        <w:jc w:val="both"/>
        <w:rPr>
          <w:rFonts w:ascii="Times New Roman" w:hAnsi="Times New Roman" w:cs="Times New Roman"/>
          <w:sz w:val="28"/>
          <w:szCs w:val="28"/>
        </w:rPr>
      </w:pPr>
      <w:r w:rsidRPr="00FA462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FA4625">
        <w:rPr>
          <w:rFonts w:ascii="Times New Roman" w:hAnsi="Times New Roman" w:cs="Times New Roman"/>
          <w:sz w:val="28"/>
          <w:szCs w:val="28"/>
        </w:rPr>
        <w:t xml:space="preserve">В рамках исполнения данного требования администрацией Урюпинского муниципального района разработано и утверждено постановление от 12.05.2015 г. №234 «Об утверждении положения об общественном совете по вопросам жилищно-коммунального хозяйства при главе Урюпинского муниципального района». В рамках текущей работы совета анализируется общественное мнение по проблемам в сфере ЖКХ, вырабатываются предложения по их решению, а также реализуются механизмы общественного </w:t>
      </w:r>
      <w:proofErr w:type="gramStart"/>
      <w:r w:rsidRPr="00FA46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4625">
        <w:rPr>
          <w:rFonts w:ascii="Times New Roman" w:hAnsi="Times New Roman" w:cs="Times New Roman"/>
          <w:sz w:val="28"/>
          <w:szCs w:val="28"/>
        </w:rPr>
        <w:t xml:space="preserve"> деятельностью естественных монополий.</w:t>
      </w:r>
    </w:p>
    <w:p w:rsidR="008860D8" w:rsidRDefault="008860D8" w:rsidP="003F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0D8" w:rsidRPr="008860D8" w:rsidRDefault="008860D8" w:rsidP="008860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60D8">
        <w:rPr>
          <w:rFonts w:ascii="Times New Roman" w:hAnsi="Times New Roman" w:cs="Times New Roman"/>
          <w:b/>
          <w:i/>
          <w:sz w:val="28"/>
          <w:szCs w:val="28"/>
        </w:rPr>
        <w:t xml:space="preserve">Повышение уровня информативности субъектов предпринимательской    </w:t>
      </w:r>
    </w:p>
    <w:p w:rsidR="008860D8" w:rsidRPr="008860D8" w:rsidRDefault="008860D8" w:rsidP="008860D8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60D8">
        <w:rPr>
          <w:rFonts w:ascii="Times New Roman" w:hAnsi="Times New Roman" w:cs="Times New Roman"/>
          <w:b/>
          <w:i/>
          <w:sz w:val="28"/>
          <w:szCs w:val="28"/>
        </w:rPr>
        <w:t xml:space="preserve">деятельности и потребителей товаров и услуг о состоянии конкурентной    </w:t>
      </w:r>
    </w:p>
    <w:p w:rsidR="008860D8" w:rsidRPr="008860D8" w:rsidRDefault="008860D8" w:rsidP="008860D8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60D8">
        <w:rPr>
          <w:rFonts w:ascii="Times New Roman" w:hAnsi="Times New Roman" w:cs="Times New Roman"/>
          <w:b/>
          <w:i/>
          <w:sz w:val="28"/>
          <w:szCs w:val="28"/>
        </w:rPr>
        <w:t xml:space="preserve">среды и деятельности по содействию развития конкуренции в районе. </w:t>
      </w:r>
    </w:p>
    <w:p w:rsidR="008860D8" w:rsidRPr="008860D8" w:rsidRDefault="008860D8" w:rsidP="008860D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lastRenderedPageBreak/>
        <w:t>Вся информация о приоритетных и социально значимых рынках Урюпинского района, а также о состоянии конкурентной среды на них размещается на официальном сайте администрации Урюпинского муниципального района и доступна как для хозяйствующих субъектов, так и для потребителей товаров и услуг.</w:t>
      </w:r>
    </w:p>
    <w:p w:rsidR="008860D8" w:rsidRPr="008860D8" w:rsidRDefault="008860D8" w:rsidP="008860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60D8" w:rsidRPr="008860D8" w:rsidRDefault="008860D8" w:rsidP="008860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t>Для улучшения состояния конкуренции на рынках Урюпинского района планируется:</w:t>
      </w:r>
    </w:p>
    <w:p w:rsidR="008860D8" w:rsidRPr="008860D8" w:rsidRDefault="008860D8" w:rsidP="008860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t>- активизация бизнес сообщества;</w:t>
      </w:r>
    </w:p>
    <w:p w:rsidR="008860D8" w:rsidRPr="008860D8" w:rsidRDefault="008860D8" w:rsidP="008860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t>- стимулирование развития малого и среднего предпринимательства за счет создания благоприятной среды на территории Урюпинского района и доведения мер государственной поддержки;</w:t>
      </w:r>
    </w:p>
    <w:p w:rsidR="008860D8" w:rsidRPr="008860D8" w:rsidRDefault="008860D8" w:rsidP="008860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t>- содействие в привлечение на территорию района крупных инвесторов и содействие в реализации инвестиционных проектов на территории Урюпинского муниципального района;</w:t>
      </w:r>
    </w:p>
    <w:p w:rsidR="008860D8" w:rsidRPr="008860D8" w:rsidRDefault="008860D8" w:rsidP="008860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t>- активизация расширения социально значимых и приоритетных рынков Урюпинского района.</w:t>
      </w:r>
    </w:p>
    <w:p w:rsidR="008860D8" w:rsidRDefault="008860D8" w:rsidP="003F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625" w:rsidRPr="003F2E43" w:rsidRDefault="003F2E43" w:rsidP="003F2E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E43">
        <w:rPr>
          <w:rFonts w:ascii="Times New Roman" w:hAnsi="Times New Roman" w:cs="Times New Roman"/>
          <w:b/>
          <w:sz w:val="28"/>
          <w:szCs w:val="28"/>
        </w:rPr>
        <w:t>3. Сведения об эффекте, достигнутом при внедрении стандарта развития конкуренции.</w:t>
      </w:r>
    </w:p>
    <w:p w:rsidR="009343B5" w:rsidRDefault="008860D8" w:rsidP="00886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60D8">
        <w:rPr>
          <w:rFonts w:ascii="Times New Roman" w:hAnsi="Times New Roman" w:cs="Times New Roman"/>
          <w:sz w:val="28"/>
          <w:szCs w:val="28"/>
        </w:rPr>
        <w:t>Внедрение стандарта развития конкуренции на территории Урюпинского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соблюдение основополагающих принципов государственной политики по развитию конкуренции, определенных Указом президента Российской Федерации от 21.12.2017 г. № 618 «Об основных направлениях государственной политики по развитию конкуренции», и активизирует развити</w:t>
      </w:r>
      <w:r w:rsidR="009343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конкуренции непосредственно на территории района.</w:t>
      </w:r>
      <w:r w:rsidR="009343B5">
        <w:rPr>
          <w:rFonts w:ascii="Times New Roman" w:hAnsi="Times New Roman" w:cs="Times New Roman"/>
          <w:sz w:val="28"/>
          <w:szCs w:val="28"/>
        </w:rPr>
        <w:t xml:space="preserve"> Внедрение  стандарта развития конкуренции благотворно влияет на снижение количества нарушений антимонопольного законодательства. </w:t>
      </w:r>
    </w:p>
    <w:p w:rsidR="009343B5" w:rsidRDefault="009343B5" w:rsidP="00886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Урюпинский муниципальный район в рамках внедрения стандарта развития конкуренции на территории района участвует в работе по достижению значений ключевых показателей развития конкуренции в Волгоградской области, утвержденных постановлением Губернатора Волгоградской области от 19.11.2018 г. №779 «Об утверждении ключевых показателей развития конкуренции в Волгоградской области».</w:t>
      </w:r>
    </w:p>
    <w:p w:rsidR="009343B5" w:rsidRPr="008860D8" w:rsidRDefault="009343B5" w:rsidP="008860D8">
      <w:pPr>
        <w:jc w:val="both"/>
        <w:rPr>
          <w:rFonts w:ascii="Times New Roman" w:hAnsi="Times New Roman" w:cs="Times New Roman"/>
          <w:sz w:val="28"/>
          <w:szCs w:val="28"/>
        </w:rPr>
      </w:pPr>
      <w:r w:rsidRPr="007041ED">
        <w:rPr>
          <w:rFonts w:ascii="Times New Roman" w:hAnsi="Times New Roman" w:cs="Times New Roman"/>
          <w:sz w:val="28"/>
          <w:szCs w:val="28"/>
        </w:rPr>
        <w:t>Достижение целевых индикаторов по мероприяти</w:t>
      </w:r>
      <w:r w:rsidR="00ED6CA4" w:rsidRPr="007041ED">
        <w:rPr>
          <w:rFonts w:ascii="Times New Roman" w:hAnsi="Times New Roman" w:cs="Times New Roman"/>
          <w:sz w:val="28"/>
          <w:szCs w:val="28"/>
        </w:rPr>
        <w:t>я</w:t>
      </w:r>
      <w:r w:rsidRPr="007041ED">
        <w:rPr>
          <w:rFonts w:ascii="Times New Roman" w:hAnsi="Times New Roman" w:cs="Times New Roman"/>
          <w:sz w:val="28"/>
          <w:szCs w:val="28"/>
        </w:rPr>
        <w:t>м дорожной карты</w:t>
      </w:r>
      <w:r w:rsidR="00ED6CA4" w:rsidRPr="007041ED">
        <w:rPr>
          <w:rFonts w:ascii="Times New Roman" w:hAnsi="Times New Roman" w:cs="Times New Roman"/>
          <w:sz w:val="28"/>
          <w:szCs w:val="28"/>
        </w:rPr>
        <w:t xml:space="preserve"> по содействию развития конкуренции на территории Урюпинского муниципального района положительно влияет </w:t>
      </w:r>
      <w:r w:rsidR="002823C2" w:rsidRPr="007041ED">
        <w:rPr>
          <w:rFonts w:ascii="Times New Roman" w:hAnsi="Times New Roman" w:cs="Times New Roman"/>
          <w:sz w:val="28"/>
          <w:szCs w:val="28"/>
        </w:rPr>
        <w:t xml:space="preserve">на улучшение </w:t>
      </w:r>
      <w:r w:rsidR="00ED6CA4" w:rsidRPr="007041ED">
        <w:rPr>
          <w:rFonts w:ascii="Times New Roman" w:hAnsi="Times New Roman" w:cs="Times New Roman"/>
          <w:sz w:val="28"/>
          <w:szCs w:val="28"/>
        </w:rPr>
        <w:t xml:space="preserve">уровня и качества жизни, </w:t>
      </w:r>
      <w:r w:rsidR="002823C2" w:rsidRPr="007041ED">
        <w:rPr>
          <w:rFonts w:ascii="Times New Roman" w:hAnsi="Times New Roman" w:cs="Times New Roman"/>
          <w:sz w:val="28"/>
          <w:szCs w:val="28"/>
        </w:rPr>
        <w:t>о чем свидетельствуют результаты</w:t>
      </w:r>
      <w:r w:rsidR="007041ED" w:rsidRPr="007041ED">
        <w:rPr>
          <w:rFonts w:ascii="Times New Roman" w:hAnsi="Times New Roman" w:cs="Times New Roman"/>
          <w:sz w:val="28"/>
          <w:szCs w:val="28"/>
        </w:rPr>
        <w:t xml:space="preserve"> ежегодного</w:t>
      </w:r>
      <w:r w:rsidR="00ED6CA4" w:rsidRPr="007041ED">
        <w:rPr>
          <w:rFonts w:ascii="Times New Roman" w:hAnsi="Times New Roman" w:cs="Times New Roman"/>
          <w:sz w:val="28"/>
          <w:szCs w:val="28"/>
        </w:rPr>
        <w:t xml:space="preserve"> мониторинга посредством анкетирования субъектов малого и среднего предпринимательства и физических лиц Урюпинского района</w:t>
      </w:r>
      <w:r w:rsidR="007041ED">
        <w:rPr>
          <w:rFonts w:ascii="Times New Roman" w:hAnsi="Times New Roman" w:cs="Times New Roman"/>
          <w:sz w:val="28"/>
          <w:szCs w:val="28"/>
        </w:rPr>
        <w:t>.</w:t>
      </w:r>
    </w:p>
    <w:sectPr w:rsidR="009343B5" w:rsidRPr="008860D8" w:rsidSect="002F68D7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69D6"/>
    <w:multiLevelType w:val="hybridMultilevel"/>
    <w:tmpl w:val="78607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D005C"/>
    <w:multiLevelType w:val="hybridMultilevel"/>
    <w:tmpl w:val="AA90DED0"/>
    <w:lvl w:ilvl="0" w:tplc="5A086E36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F604D79"/>
    <w:multiLevelType w:val="hybridMultilevel"/>
    <w:tmpl w:val="B8701D70"/>
    <w:lvl w:ilvl="0" w:tplc="2F5C41A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301585"/>
    <w:multiLevelType w:val="hybridMultilevel"/>
    <w:tmpl w:val="8B26AC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D77DBE"/>
    <w:multiLevelType w:val="hybridMultilevel"/>
    <w:tmpl w:val="9AD45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4C33F1"/>
    <w:multiLevelType w:val="hybridMultilevel"/>
    <w:tmpl w:val="A8764B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68D7"/>
    <w:rsid w:val="00075910"/>
    <w:rsid w:val="000C03B5"/>
    <w:rsid w:val="000D7B74"/>
    <w:rsid w:val="00165B70"/>
    <w:rsid w:val="002823C2"/>
    <w:rsid w:val="002C6903"/>
    <w:rsid w:val="002C75B0"/>
    <w:rsid w:val="002F68D7"/>
    <w:rsid w:val="00307E79"/>
    <w:rsid w:val="003B510B"/>
    <w:rsid w:val="003F2E43"/>
    <w:rsid w:val="0045144A"/>
    <w:rsid w:val="00461A4A"/>
    <w:rsid w:val="004C7A43"/>
    <w:rsid w:val="00591670"/>
    <w:rsid w:val="0059485C"/>
    <w:rsid w:val="005B6806"/>
    <w:rsid w:val="005C7874"/>
    <w:rsid w:val="005D19E7"/>
    <w:rsid w:val="005E3E83"/>
    <w:rsid w:val="005F0F08"/>
    <w:rsid w:val="005F142E"/>
    <w:rsid w:val="006660F9"/>
    <w:rsid w:val="00686C49"/>
    <w:rsid w:val="0069045D"/>
    <w:rsid w:val="00696CCA"/>
    <w:rsid w:val="007041ED"/>
    <w:rsid w:val="007E75D2"/>
    <w:rsid w:val="0084706B"/>
    <w:rsid w:val="008860D8"/>
    <w:rsid w:val="008A7413"/>
    <w:rsid w:val="008A7C01"/>
    <w:rsid w:val="008B1FA4"/>
    <w:rsid w:val="008F6372"/>
    <w:rsid w:val="009116A0"/>
    <w:rsid w:val="009343B5"/>
    <w:rsid w:val="00991C34"/>
    <w:rsid w:val="00A0683B"/>
    <w:rsid w:val="00A22921"/>
    <w:rsid w:val="00A65EC9"/>
    <w:rsid w:val="00A841E1"/>
    <w:rsid w:val="00B239B3"/>
    <w:rsid w:val="00B83C98"/>
    <w:rsid w:val="00BC5B75"/>
    <w:rsid w:val="00BD12D0"/>
    <w:rsid w:val="00BD673F"/>
    <w:rsid w:val="00C03E99"/>
    <w:rsid w:val="00C17398"/>
    <w:rsid w:val="00C376F5"/>
    <w:rsid w:val="00D0533C"/>
    <w:rsid w:val="00D919B3"/>
    <w:rsid w:val="00E04E22"/>
    <w:rsid w:val="00E20454"/>
    <w:rsid w:val="00E5220E"/>
    <w:rsid w:val="00E52E12"/>
    <w:rsid w:val="00ED6CA4"/>
    <w:rsid w:val="00EE6EF8"/>
    <w:rsid w:val="00F47988"/>
    <w:rsid w:val="00F51F69"/>
    <w:rsid w:val="00FA4625"/>
    <w:rsid w:val="00FB36D2"/>
    <w:rsid w:val="00FB5C0A"/>
    <w:rsid w:val="00FE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8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4625"/>
    <w:rPr>
      <w:color w:val="0000FF" w:themeColor="hyperlink"/>
      <w:u w:val="single"/>
    </w:rPr>
  </w:style>
  <w:style w:type="paragraph" w:customStyle="1" w:styleId="ConsPlusNormal">
    <w:name w:val="ConsPlusNormal"/>
    <w:rsid w:val="00696C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mr3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ED07-E896-46C2-AC10-ADD0E491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5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Ryabtsev</dc:creator>
  <cp:keywords/>
  <dc:description/>
  <cp:lastModifiedBy>Ryabcev_IS</cp:lastModifiedBy>
  <cp:revision>157</cp:revision>
  <cp:lastPrinted>2020-01-16T04:15:00Z</cp:lastPrinted>
  <dcterms:created xsi:type="dcterms:W3CDTF">2020-01-15T06:50:00Z</dcterms:created>
  <dcterms:modified xsi:type="dcterms:W3CDTF">2022-01-17T08:37:00Z</dcterms:modified>
</cp:coreProperties>
</file>