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A4" w:rsidRPr="00765B86" w:rsidRDefault="00D929A4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86">
        <w:rPr>
          <w:rFonts w:ascii="Times New Roman" w:hAnsi="Times New Roman" w:cs="Times New Roman"/>
          <w:b/>
          <w:sz w:val="24"/>
          <w:szCs w:val="24"/>
        </w:rPr>
        <w:t>Задачи отдела:</w:t>
      </w:r>
    </w:p>
    <w:p w:rsidR="00D929A4" w:rsidRPr="00D01514" w:rsidRDefault="00D929A4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1514">
        <w:rPr>
          <w:rFonts w:ascii="Times New Roman" w:hAnsi="Times New Roman" w:cs="Times New Roman"/>
          <w:sz w:val="24"/>
          <w:szCs w:val="24"/>
        </w:rPr>
        <w:t>Обеспечение эффективного управления, распоряжения имуществом,</w:t>
      </w:r>
      <w:r w:rsidRPr="00D01514">
        <w:rPr>
          <w:rFonts w:ascii="Times New Roman" w:hAnsi="Times New Roman" w:cs="Times New Roman"/>
          <w:sz w:val="24"/>
          <w:szCs w:val="24"/>
        </w:rPr>
        <w:br/>
        <w:t xml:space="preserve">являющимся собственностью Урюпинского   муниципального района и </w:t>
      </w:r>
      <w:r w:rsidR="00D01514" w:rsidRPr="00D01514">
        <w:rPr>
          <w:rFonts w:ascii="Times New Roman" w:hAnsi="Times New Roman" w:cs="Times New Roman"/>
          <w:sz w:val="24"/>
          <w:szCs w:val="24"/>
        </w:rPr>
        <w:t xml:space="preserve">земельными </w:t>
      </w:r>
      <w:r w:rsidRPr="00D01514">
        <w:rPr>
          <w:rFonts w:ascii="Times New Roman" w:hAnsi="Times New Roman" w:cs="Times New Roman"/>
          <w:sz w:val="24"/>
          <w:szCs w:val="24"/>
        </w:rPr>
        <w:t>участками, находящимися в муниципальной собственности Урюпинск</w:t>
      </w:r>
      <w:r w:rsidR="00D01514" w:rsidRPr="00D01514">
        <w:rPr>
          <w:rFonts w:ascii="Times New Roman" w:hAnsi="Times New Roman" w:cs="Times New Roman"/>
          <w:sz w:val="24"/>
          <w:szCs w:val="24"/>
        </w:rPr>
        <w:t>ого</w:t>
      </w:r>
      <w:r w:rsidRPr="00D01514">
        <w:rPr>
          <w:rFonts w:ascii="Times New Roman" w:hAnsi="Times New Roman" w:cs="Times New Roman"/>
          <w:sz w:val="24"/>
          <w:szCs w:val="24"/>
        </w:rPr>
        <w:t xml:space="preserve"> муниципального района,  земельными  участками,  государственная  собственность  н</w:t>
      </w:r>
      <w:r w:rsidR="00D01514" w:rsidRPr="00D01514">
        <w:rPr>
          <w:rFonts w:ascii="Times New Roman" w:hAnsi="Times New Roman" w:cs="Times New Roman"/>
          <w:sz w:val="24"/>
          <w:szCs w:val="24"/>
        </w:rPr>
        <w:t xml:space="preserve">а </w:t>
      </w:r>
      <w:r w:rsidRPr="00D01514">
        <w:rPr>
          <w:rFonts w:ascii="Times New Roman" w:hAnsi="Times New Roman" w:cs="Times New Roman"/>
          <w:sz w:val="24"/>
          <w:szCs w:val="24"/>
        </w:rPr>
        <w:t xml:space="preserve">которые не разграничена в пределах своих полномочий, </w:t>
      </w:r>
      <w:r w:rsidR="00D01514" w:rsidRPr="00D01514">
        <w:rPr>
          <w:rFonts w:ascii="Times New Roman" w:hAnsi="Times New Roman" w:cs="Times New Roman"/>
          <w:sz w:val="24"/>
          <w:szCs w:val="24"/>
        </w:rPr>
        <w:t xml:space="preserve">а также рационального </w:t>
      </w:r>
      <w:r w:rsidRPr="00D01514">
        <w:rPr>
          <w:rFonts w:ascii="Times New Roman" w:hAnsi="Times New Roman" w:cs="Times New Roman"/>
          <w:sz w:val="24"/>
          <w:szCs w:val="24"/>
        </w:rPr>
        <w:t>использования муниципального имущест</w:t>
      </w:r>
      <w:r w:rsidR="00D01514" w:rsidRPr="00D01514">
        <w:rPr>
          <w:rFonts w:ascii="Times New Roman" w:hAnsi="Times New Roman" w:cs="Times New Roman"/>
          <w:sz w:val="24"/>
          <w:szCs w:val="24"/>
        </w:rPr>
        <w:t xml:space="preserve">ва </w:t>
      </w:r>
      <w:r w:rsidRPr="00D01514">
        <w:rPr>
          <w:rFonts w:ascii="Times New Roman" w:hAnsi="Times New Roman" w:cs="Times New Roman"/>
          <w:sz w:val="24"/>
          <w:szCs w:val="24"/>
        </w:rPr>
        <w:t>и земельных участков на т</w:t>
      </w:r>
      <w:r w:rsidR="00D01514" w:rsidRPr="00D01514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Pr="00D01514">
        <w:rPr>
          <w:rFonts w:ascii="Times New Roman" w:hAnsi="Times New Roman" w:cs="Times New Roman"/>
          <w:sz w:val="24"/>
          <w:szCs w:val="24"/>
        </w:rPr>
        <w:t>Урюпинского муниципального район</w:t>
      </w:r>
      <w:r w:rsidR="00D01514" w:rsidRPr="00D01514">
        <w:rPr>
          <w:rFonts w:ascii="Times New Roman" w:hAnsi="Times New Roman" w:cs="Times New Roman"/>
          <w:sz w:val="24"/>
          <w:szCs w:val="24"/>
        </w:rPr>
        <w:t xml:space="preserve">а </w:t>
      </w:r>
      <w:r w:rsidRPr="00D01514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D01514" w:rsidRPr="00D015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1514" w:rsidRDefault="00D01514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14">
        <w:rPr>
          <w:rFonts w:ascii="Times New Roman" w:hAnsi="Times New Roman" w:cs="Times New Roman"/>
          <w:sz w:val="24"/>
          <w:szCs w:val="24"/>
        </w:rPr>
        <w:t>2.</w:t>
      </w:r>
      <w:r w:rsidRPr="00D015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</w:t>
      </w:r>
      <w:r w:rsidRPr="00D01514">
        <w:rPr>
          <w:rFonts w:ascii="Times New Roman" w:hAnsi="Times New Roman" w:cs="Times New Roman"/>
          <w:sz w:val="24"/>
          <w:szCs w:val="24"/>
        </w:rPr>
        <w:t>оздание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14">
        <w:rPr>
          <w:rFonts w:ascii="Times New Roman" w:hAnsi="Times New Roman" w:cs="Times New Roman"/>
          <w:sz w:val="24"/>
          <w:szCs w:val="24"/>
        </w:rPr>
        <w:t>обеспечение функционирования системы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1514">
        <w:rPr>
          <w:rFonts w:ascii="Times New Roman" w:hAnsi="Times New Roman" w:cs="Times New Roman"/>
          <w:sz w:val="24"/>
          <w:szCs w:val="24"/>
        </w:rPr>
        <w:br/>
        <w:t xml:space="preserve">муниципального имущества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1514">
        <w:rPr>
          <w:rFonts w:ascii="Times New Roman" w:hAnsi="Times New Roman" w:cs="Times New Roman"/>
          <w:sz w:val="24"/>
          <w:szCs w:val="24"/>
        </w:rPr>
        <w:t xml:space="preserve">емельных участков, </w:t>
      </w:r>
      <w:proofErr w:type="gramStart"/>
      <w:r w:rsidRPr="00D015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1514">
        <w:rPr>
          <w:rFonts w:ascii="Times New Roman" w:hAnsi="Times New Roman" w:cs="Times New Roman"/>
          <w:sz w:val="24"/>
          <w:szCs w:val="24"/>
        </w:rPr>
        <w:t xml:space="preserve"> использованием на территории Урюпинского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514" w:rsidRDefault="00D01514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D01514">
        <w:rPr>
          <w:rFonts w:ascii="Times New Roman" w:hAnsi="Times New Roman" w:cs="Times New Roman"/>
          <w:sz w:val="24"/>
          <w:szCs w:val="24"/>
        </w:rPr>
        <w:t>существление прав представителя собственника в отношении</w:t>
      </w:r>
      <w:r w:rsidRPr="00D01514">
        <w:rPr>
          <w:rFonts w:ascii="Times New Roman" w:hAnsi="Times New Roman" w:cs="Times New Roman"/>
          <w:sz w:val="24"/>
          <w:szCs w:val="24"/>
        </w:rPr>
        <w:br/>
        <w:t>муниципальной собственности от имени администрации Урюпинского</w:t>
      </w:r>
      <w:r w:rsidRPr="00D01514">
        <w:rPr>
          <w:rFonts w:ascii="Times New Roman" w:hAnsi="Times New Roman" w:cs="Times New Roman"/>
          <w:sz w:val="24"/>
          <w:szCs w:val="24"/>
        </w:rPr>
        <w:br/>
        <w:t>муниципального района в соответствии с Уставом Урюпинского</w:t>
      </w:r>
      <w:r w:rsidRPr="00D01514">
        <w:rPr>
          <w:rFonts w:ascii="Times New Roman" w:hAnsi="Times New Roman" w:cs="Times New Roman"/>
          <w:sz w:val="24"/>
          <w:szCs w:val="24"/>
        </w:rPr>
        <w:br/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1514">
        <w:rPr>
          <w:rFonts w:ascii="Times New Roman" w:hAnsi="Times New Roman" w:cs="Times New Roman"/>
          <w:sz w:val="24"/>
          <w:szCs w:val="24"/>
        </w:rPr>
        <w:t>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514" w:rsidRDefault="00D01514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79DD">
        <w:rPr>
          <w:rFonts w:ascii="Times New Roman" w:hAnsi="Times New Roman" w:cs="Times New Roman"/>
          <w:sz w:val="24"/>
          <w:szCs w:val="24"/>
        </w:rPr>
        <w:t>Ф</w:t>
      </w:r>
      <w:r w:rsidRPr="00D01514">
        <w:rPr>
          <w:rFonts w:ascii="Times New Roman" w:hAnsi="Times New Roman" w:cs="Times New Roman"/>
          <w:sz w:val="24"/>
          <w:szCs w:val="24"/>
        </w:rPr>
        <w:t>ормирование  и  ведение реестра муниципальной 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Урюпинского</w:t>
      </w:r>
      <w:r w:rsidRPr="00D01514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</w:p>
    <w:p w:rsidR="00FE79DD" w:rsidRDefault="00FE79DD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FE79DD">
        <w:rPr>
          <w:rFonts w:ascii="Times New Roman" w:hAnsi="Times New Roman" w:cs="Times New Roman"/>
          <w:sz w:val="24"/>
          <w:szCs w:val="24"/>
        </w:rPr>
        <w:t>рием объектов социально-культурного и  коммунально-бытового</w:t>
      </w:r>
      <w:r w:rsidRPr="00FE79DD">
        <w:rPr>
          <w:rFonts w:ascii="Times New Roman" w:hAnsi="Times New Roman" w:cs="Times New Roman"/>
          <w:sz w:val="24"/>
          <w:szCs w:val="24"/>
        </w:rPr>
        <w:br/>
        <w:t>назначения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9A4" w:rsidRDefault="00B4463E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79DD">
        <w:rPr>
          <w:rFonts w:ascii="Times New Roman" w:hAnsi="Times New Roman" w:cs="Times New Roman"/>
          <w:sz w:val="24"/>
          <w:szCs w:val="24"/>
        </w:rPr>
        <w:t>. Ф</w:t>
      </w:r>
      <w:r w:rsidR="00FE79DD" w:rsidRPr="00FE79DD">
        <w:rPr>
          <w:rFonts w:ascii="Times New Roman" w:hAnsi="Times New Roman" w:cs="Times New Roman"/>
          <w:sz w:val="24"/>
          <w:szCs w:val="24"/>
        </w:rPr>
        <w:t>ормирование бюджета   Урюпинского муниципального района   в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пределах полномочий Отдела и в соответствии с бюджетным и налоговым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законодательством</w:t>
      </w:r>
    </w:p>
    <w:p w:rsidR="00FE79DD" w:rsidRDefault="00B4463E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79DD">
        <w:rPr>
          <w:rFonts w:ascii="Times New Roman" w:hAnsi="Times New Roman" w:cs="Times New Roman"/>
          <w:sz w:val="24"/>
          <w:szCs w:val="24"/>
        </w:rPr>
        <w:t>. О</w:t>
      </w:r>
      <w:r w:rsidR="00FE79DD" w:rsidRPr="00FE79DD">
        <w:rPr>
          <w:rFonts w:ascii="Times New Roman" w:hAnsi="Times New Roman" w:cs="Times New Roman"/>
          <w:sz w:val="24"/>
          <w:szCs w:val="24"/>
        </w:rPr>
        <w:t>беспеч</w:t>
      </w:r>
      <w:r w:rsidR="001853E5">
        <w:rPr>
          <w:rFonts w:ascii="Times New Roman" w:hAnsi="Times New Roman" w:cs="Times New Roman"/>
          <w:sz w:val="24"/>
          <w:szCs w:val="24"/>
        </w:rPr>
        <w:t>ение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в уст</w:t>
      </w:r>
      <w:r w:rsidR="001853E5">
        <w:rPr>
          <w:rFonts w:ascii="Times New Roman" w:hAnsi="Times New Roman" w:cs="Times New Roman"/>
          <w:sz w:val="24"/>
          <w:szCs w:val="24"/>
        </w:rPr>
        <w:t>ановленном порядке разграничения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муниципального имущества по уровням собственности,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инвентаризации,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оценки и учета, ведение реестров муниципального имущества и   земельных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участков     в     установленном     порядке,     реестров     договоров     аренды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муниципального имущества и земельных участков;</w:t>
      </w:r>
    </w:p>
    <w:p w:rsidR="00FE79DD" w:rsidRPr="00FE79DD" w:rsidRDefault="00B4463E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79DD">
        <w:rPr>
          <w:rFonts w:ascii="Times New Roman" w:hAnsi="Times New Roman" w:cs="Times New Roman"/>
          <w:sz w:val="24"/>
          <w:szCs w:val="24"/>
        </w:rPr>
        <w:t xml:space="preserve">. </w:t>
      </w:r>
      <w:r w:rsidR="001853E5">
        <w:rPr>
          <w:rFonts w:ascii="Times New Roman" w:hAnsi="Times New Roman" w:cs="Times New Roman"/>
          <w:sz w:val="24"/>
          <w:szCs w:val="24"/>
        </w:rPr>
        <w:t>Разработка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предложени</w:t>
      </w:r>
      <w:r w:rsidR="001853E5">
        <w:rPr>
          <w:rFonts w:ascii="Times New Roman" w:hAnsi="Times New Roman" w:cs="Times New Roman"/>
          <w:sz w:val="24"/>
          <w:szCs w:val="24"/>
        </w:rPr>
        <w:t>й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об установлении  платы за использование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муниципального имущества    и    земельных    участков    на    территории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Урюпинского муниципального района в пределах своих полномочий;</w:t>
      </w:r>
    </w:p>
    <w:p w:rsidR="00FE79DD" w:rsidRDefault="00B4463E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79DD">
        <w:rPr>
          <w:rFonts w:ascii="Times New Roman" w:hAnsi="Times New Roman" w:cs="Times New Roman"/>
          <w:sz w:val="24"/>
          <w:szCs w:val="24"/>
        </w:rPr>
        <w:t>. О</w:t>
      </w:r>
      <w:r w:rsidR="00FE79DD" w:rsidRPr="00FE79DD">
        <w:rPr>
          <w:rFonts w:ascii="Times New Roman" w:hAnsi="Times New Roman" w:cs="Times New Roman"/>
          <w:sz w:val="24"/>
          <w:szCs w:val="24"/>
        </w:rPr>
        <w:t>существл</w:t>
      </w:r>
      <w:r w:rsidR="001853E5">
        <w:rPr>
          <w:rFonts w:ascii="Times New Roman" w:hAnsi="Times New Roman" w:cs="Times New Roman"/>
          <w:sz w:val="24"/>
          <w:szCs w:val="24"/>
        </w:rPr>
        <w:t>ение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79DD" w:rsidRPr="00FE79DD">
        <w:rPr>
          <w:rFonts w:ascii="Times New Roman" w:hAnsi="Times New Roman" w:cs="Times New Roman"/>
          <w:sz w:val="24"/>
          <w:szCs w:val="24"/>
        </w:rPr>
        <w:t>контрол</w:t>
      </w:r>
      <w:r w:rsidR="001853E5">
        <w:rPr>
          <w:rFonts w:ascii="Times New Roman" w:hAnsi="Times New Roman" w:cs="Times New Roman"/>
          <w:sz w:val="24"/>
          <w:szCs w:val="24"/>
        </w:rPr>
        <w:t>я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поступлением  в  бюджет  доходов  от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управления   и   распоряжения   муниципальным   имуществом   и   средств,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поступающих от продажи и аренды муниципального имущества и земельных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участков;</w:t>
      </w:r>
    </w:p>
    <w:p w:rsidR="00FE79DD" w:rsidRPr="00FE79DD" w:rsidRDefault="00FE79DD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4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E79DD">
        <w:rPr>
          <w:rFonts w:ascii="Times New Roman" w:hAnsi="Times New Roman" w:cs="Times New Roman"/>
          <w:sz w:val="24"/>
          <w:szCs w:val="24"/>
        </w:rPr>
        <w:t>существл</w:t>
      </w:r>
      <w:r w:rsidR="00B4463E">
        <w:rPr>
          <w:rFonts w:ascii="Times New Roman" w:hAnsi="Times New Roman" w:cs="Times New Roman"/>
          <w:sz w:val="24"/>
          <w:szCs w:val="24"/>
        </w:rPr>
        <w:t>ение</w:t>
      </w:r>
      <w:r w:rsidRPr="00FE79DD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B4463E">
        <w:rPr>
          <w:rFonts w:ascii="Times New Roman" w:hAnsi="Times New Roman" w:cs="Times New Roman"/>
          <w:sz w:val="24"/>
          <w:szCs w:val="24"/>
        </w:rPr>
        <w:t>а</w:t>
      </w:r>
      <w:r w:rsidRPr="00FE79DD">
        <w:rPr>
          <w:rFonts w:ascii="Times New Roman" w:hAnsi="Times New Roman" w:cs="Times New Roman"/>
          <w:sz w:val="24"/>
          <w:szCs w:val="24"/>
        </w:rPr>
        <w:t xml:space="preserve"> поступлений доходов от продажи и аренды</w:t>
      </w:r>
      <w:r w:rsidRPr="00FE79DD">
        <w:rPr>
          <w:rFonts w:ascii="Times New Roman" w:hAnsi="Times New Roman" w:cs="Times New Roman"/>
          <w:sz w:val="24"/>
          <w:szCs w:val="24"/>
        </w:rPr>
        <w:br/>
        <w:t>муниципального   имущества   и   земельных   участков   в   соответствующие</w:t>
      </w:r>
      <w:r w:rsidRPr="00FE79DD">
        <w:rPr>
          <w:rFonts w:ascii="Times New Roman" w:hAnsi="Times New Roman" w:cs="Times New Roman"/>
          <w:sz w:val="24"/>
          <w:szCs w:val="24"/>
        </w:rPr>
        <w:br/>
        <w:t>бюджеты для формирования проекта бюджета на очередной финансовый год;</w:t>
      </w:r>
    </w:p>
    <w:p w:rsidR="00FE79DD" w:rsidRPr="00FE79DD" w:rsidRDefault="00FE79DD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46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63E">
        <w:rPr>
          <w:rFonts w:ascii="Times New Roman" w:hAnsi="Times New Roman" w:cs="Times New Roman"/>
          <w:sz w:val="24"/>
          <w:szCs w:val="24"/>
        </w:rPr>
        <w:t>Разработка</w:t>
      </w:r>
      <w:r w:rsidRPr="00FE79DD">
        <w:rPr>
          <w:rFonts w:ascii="Times New Roman" w:hAnsi="Times New Roman" w:cs="Times New Roman"/>
          <w:sz w:val="24"/>
          <w:szCs w:val="24"/>
        </w:rPr>
        <w:t>, организ</w:t>
      </w:r>
      <w:r w:rsidR="00B4463E">
        <w:rPr>
          <w:rFonts w:ascii="Times New Roman" w:hAnsi="Times New Roman" w:cs="Times New Roman"/>
          <w:sz w:val="24"/>
          <w:szCs w:val="24"/>
        </w:rPr>
        <w:t>ация</w:t>
      </w:r>
      <w:r w:rsidRPr="00FE79DD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B4463E">
        <w:rPr>
          <w:rFonts w:ascii="Times New Roman" w:hAnsi="Times New Roman" w:cs="Times New Roman"/>
          <w:sz w:val="24"/>
          <w:szCs w:val="24"/>
        </w:rPr>
        <w:t>ь</w:t>
      </w:r>
      <w:r w:rsidRPr="00FE79DD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4463E">
        <w:rPr>
          <w:rFonts w:ascii="Times New Roman" w:hAnsi="Times New Roman" w:cs="Times New Roman"/>
          <w:sz w:val="24"/>
          <w:szCs w:val="24"/>
        </w:rPr>
        <w:t>и</w:t>
      </w:r>
      <w:r w:rsidRPr="00FE79D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E79DD">
        <w:rPr>
          <w:rFonts w:ascii="Times New Roman" w:hAnsi="Times New Roman" w:cs="Times New Roman"/>
          <w:sz w:val="24"/>
          <w:szCs w:val="24"/>
        </w:rPr>
        <w:br/>
        <w:t>приватизации;</w:t>
      </w:r>
    </w:p>
    <w:p w:rsidR="00FE79DD" w:rsidRDefault="00B4463E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E79DD">
        <w:rPr>
          <w:rFonts w:ascii="Times New Roman" w:hAnsi="Times New Roman" w:cs="Times New Roman"/>
          <w:sz w:val="24"/>
          <w:szCs w:val="24"/>
        </w:rPr>
        <w:t>. О</w:t>
      </w:r>
      <w:r w:rsidR="00FE79DD" w:rsidRPr="00FE79DD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9DD" w:rsidRPr="00FE79DD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E79DD" w:rsidRPr="00FE79DD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объектов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муниципальной собственности, исполнением условий договоров аренды   и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купли-продажи муниципального имущества;</w:t>
      </w:r>
    </w:p>
    <w:p w:rsidR="00FE79DD" w:rsidRPr="00FE79DD" w:rsidRDefault="00B4463E" w:rsidP="00FE7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E79DD">
        <w:rPr>
          <w:rFonts w:ascii="Times New Roman" w:hAnsi="Times New Roman" w:cs="Times New Roman"/>
          <w:sz w:val="24"/>
          <w:szCs w:val="24"/>
        </w:rPr>
        <w:t>. В</w:t>
      </w:r>
      <w:r w:rsidR="00FE79DD" w:rsidRPr="00FE79DD">
        <w:rPr>
          <w:rFonts w:ascii="Times New Roman" w:hAnsi="Times New Roman" w:cs="Times New Roman"/>
          <w:sz w:val="24"/>
          <w:szCs w:val="24"/>
        </w:rPr>
        <w:t>ыявле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 бесхозяйного  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DD" w:rsidRPr="00FE79DD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 и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  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E79DD" w:rsidRPr="00FE79DD">
        <w:rPr>
          <w:rFonts w:ascii="Times New Roman" w:hAnsi="Times New Roman" w:cs="Times New Roman"/>
          <w:sz w:val="24"/>
          <w:szCs w:val="24"/>
        </w:rPr>
        <w:t xml:space="preserve">     в     уполномоченный     орган,     осуществляющий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регистрацию   прав   на   недвижимое   имущество   и   сделок   с   ними,   для</w:t>
      </w:r>
      <w:r w:rsidR="00FE79DD" w:rsidRPr="00FE79DD">
        <w:rPr>
          <w:rFonts w:ascii="Times New Roman" w:hAnsi="Times New Roman" w:cs="Times New Roman"/>
          <w:sz w:val="24"/>
          <w:szCs w:val="24"/>
        </w:rPr>
        <w:br/>
        <w:t>постановки на государственный учет объектов бесхозяйного имущества;</w:t>
      </w:r>
    </w:p>
    <w:p w:rsidR="00D542DD" w:rsidRPr="00D542DD" w:rsidRDefault="00B4463E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42DD">
        <w:rPr>
          <w:rFonts w:ascii="Times New Roman" w:hAnsi="Times New Roman" w:cs="Times New Roman"/>
          <w:sz w:val="24"/>
          <w:szCs w:val="24"/>
        </w:rPr>
        <w:t>. П</w:t>
      </w:r>
      <w:r w:rsidR="00D542DD" w:rsidRPr="00D542DD">
        <w:rPr>
          <w:rFonts w:ascii="Times New Roman" w:hAnsi="Times New Roman" w:cs="Times New Roman"/>
          <w:sz w:val="24"/>
          <w:szCs w:val="24"/>
        </w:rPr>
        <w:t>одгот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42DD" w:rsidRPr="00D542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  в  установленном  порядке  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 решений   о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создании,   реорганизации,   ликвидации   муниципальных   предприятий   и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учреждений,   а  также  проекты     распоряжений     о  назначении  и  (или)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освобождении   руководителей   муниципальных   унитарных   предприятий,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проекты трудовых договоров и    дополнительных    соглашений, ведет их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регистрацию;</w:t>
      </w:r>
    </w:p>
    <w:p w:rsidR="00D542DD" w:rsidRDefault="00D542DD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46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D542DD">
        <w:rPr>
          <w:rFonts w:ascii="Times New Roman" w:hAnsi="Times New Roman" w:cs="Times New Roman"/>
          <w:sz w:val="24"/>
          <w:szCs w:val="24"/>
        </w:rPr>
        <w:t>огласова</w:t>
      </w:r>
      <w:r w:rsidR="00B4463E">
        <w:rPr>
          <w:rFonts w:ascii="Times New Roman" w:hAnsi="Times New Roman" w:cs="Times New Roman"/>
          <w:sz w:val="24"/>
          <w:szCs w:val="24"/>
        </w:rPr>
        <w:t>ние</w:t>
      </w:r>
      <w:r w:rsidRPr="00D542DD">
        <w:rPr>
          <w:rFonts w:ascii="Times New Roman" w:hAnsi="Times New Roman" w:cs="Times New Roman"/>
          <w:sz w:val="24"/>
          <w:szCs w:val="24"/>
        </w:rPr>
        <w:t xml:space="preserve"> в установленном порядке учредительны</w:t>
      </w:r>
      <w:r w:rsidR="00B4463E">
        <w:rPr>
          <w:rFonts w:ascii="Times New Roman" w:hAnsi="Times New Roman" w:cs="Times New Roman"/>
          <w:sz w:val="24"/>
          <w:szCs w:val="24"/>
        </w:rPr>
        <w:t>х</w:t>
      </w:r>
      <w:r w:rsidRPr="00D542DD">
        <w:rPr>
          <w:rFonts w:ascii="Times New Roman" w:hAnsi="Times New Roman" w:cs="Times New Roman"/>
          <w:sz w:val="24"/>
          <w:szCs w:val="24"/>
        </w:rPr>
        <w:t xml:space="preserve">    документ</w:t>
      </w:r>
      <w:r w:rsidR="00B4463E">
        <w:rPr>
          <w:rFonts w:ascii="Times New Roman" w:hAnsi="Times New Roman" w:cs="Times New Roman"/>
          <w:sz w:val="24"/>
          <w:szCs w:val="24"/>
        </w:rPr>
        <w:t>ов</w:t>
      </w:r>
      <w:r w:rsidRPr="00D542DD">
        <w:rPr>
          <w:rFonts w:ascii="Times New Roman" w:hAnsi="Times New Roman" w:cs="Times New Roman"/>
          <w:sz w:val="24"/>
          <w:szCs w:val="24"/>
        </w:rPr>
        <w:br/>
        <w:t>муниципальных предприятий и учреждений;</w:t>
      </w:r>
    </w:p>
    <w:p w:rsidR="00D542DD" w:rsidRPr="00D542DD" w:rsidRDefault="00B4463E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542DD">
        <w:rPr>
          <w:rFonts w:ascii="Times New Roman" w:hAnsi="Times New Roman" w:cs="Times New Roman"/>
          <w:sz w:val="24"/>
          <w:szCs w:val="24"/>
        </w:rPr>
        <w:t>. П</w:t>
      </w:r>
      <w:r w:rsidR="00D542DD" w:rsidRPr="00D542DD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ятие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о списании в установленном порядке основных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средств муниципальной собственности, находящейся в ведении муниципальных предприятий и учреждений;</w:t>
      </w:r>
    </w:p>
    <w:p w:rsidR="00D542DD" w:rsidRDefault="00B4463E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542DD">
        <w:rPr>
          <w:rFonts w:ascii="Times New Roman" w:hAnsi="Times New Roman" w:cs="Times New Roman"/>
          <w:sz w:val="24"/>
          <w:szCs w:val="24"/>
        </w:rPr>
        <w:t xml:space="preserve">. </w:t>
      </w:r>
      <w:r w:rsidR="001853E5">
        <w:rPr>
          <w:rFonts w:ascii="Times New Roman" w:hAnsi="Times New Roman" w:cs="Times New Roman"/>
          <w:sz w:val="24"/>
          <w:szCs w:val="24"/>
        </w:rPr>
        <w:t>О</w:t>
      </w:r>
      <w:r w:rsidR="00D542DD" w:rsidRPr="00D542DD">
        <w:rPr>
          <w:rFonts w:ascii="Times New Roman" w:hAnsi="Times New Roman" w:cs="Times New Roman"/>
          <w:sz w:val="24"/>
          <w:szCs w:val="24"/>
        </w:rPr>
        <w:t>существле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42DD" w:rsidRPr="00D542DD">
        <w:rPr>
          <w:rFonts w:ascii="Times New Roman" w:hAnsi="Times New Roman" w:cs="Times New Roman"/>
          <w:sz w:val="24"/>
          <w:szCs w:val="24"/>
        </w:rPr>
        <w:t>,   закреплени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  в  установленном   порядке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муниципального имущества на праве оперативного управления, хозяйственного ведения, доверительного управления, безвозмездного пользования;</w:t>
      </w:r>
    </w:p>
    <w:p w:rsidR="00B4463E" w:rsidRDefault="00B4463E" w:rsidP="00B44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42DD">
        <w:rPr>
          <w:rFonts w:ascii="Times New Roman" w:hAnsi="Times New Roman" w:cs="Times New Roman"/>
          <w:sz w:val="24"/>
          <w:szCs w:val="24"/>
        </w:rPr>
        <w:t xml:space="preserve">. </w:t>
      </w:r>
      <w:r w:rsidR="001853E5">
        <w:rPr>
          <w:rFonts w:ascii="Times New Roman" w:hAnsi="Times New Roman" w:cs="Times New Roman"/>
          <w:sz w:val="24"/>
          <w:szCs w:val="24"/>
        </w:rPr>
        <w:t>О</w:t>
      </w:r>
      <w:r w:rsidR="00D542DD" w:rsidRPr="00D542DD">
        <w:rPr>
          <w:rFonts w:ascii="Times New Roman" w:hAnsi="Times New Roman" w:cs="Times New Roman"/>
          <w:sz w:val="24"/>
          <w:szCs w:val="24"/>
        </w:rPr>
        <w:t>беспече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имущественных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интересов   Урюпинского   муниципального  района     при   ведении   дел   в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судебных и других государственных органах;</w:t>
      </w:r>
    </w:p>
    <w:p w:rsidR="00D542DD" w:rsidRPr="00D542DD" w:rsidRDefault="00B4463E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542DD">
        <w:rPr>
          <w:rFonts w:ascii="Times New Roman" w:hAnsi="Times New Roman" w:cs="Times New Roman"/>
          <w:sz w:val="24"/>
          <w:szCs w:val="24"/>
        </w:rPr>
        <w:t>. П</w:t>
      </w:r>
      <w:r w:rsidR="00D542DD" w:rsidRPr="00D542DD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ятие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 в разработке и реализации инвестиционной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политики муниципального района;</w:t>
      </w:r>
    </w:p>
    <w:p w:rsidR="00D542DD" w:rsidRPr="00D542DD" w:rsidRDefault="00B4463E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42DD" w:rsidRPr="00D542DD">
        <w:rPr>
          <w:rFonts w:ascii="Times New Roman" w:hAnsi="Times New Roman" w:cs="Times New Roman"/>
          <w:sz w:val="24"/>
          <w:szCs w:val="24"/>
        </w:rPr>
        <w:t>.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  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2DD" w:rsidRPr="00D542DD">
        <w:rPr>
          <w:rFonts w:ascii="Times New Roman" w:hAnsi="Times New Roman" w:cs="Times New Roman"/>
          <w:sz w:val="24"/>
          <w:szCs w:val="24"/>
        </w:rPr>
        <w:t xml:space="preserve"> деятельности муниципальных   унитарных</w:t>
      </w:r>
      <w:r w:rsidR="00D542DD" w:rsidRPr="00D542DD">
        <w:rPr>
          <w:rFonts w:ascii="Times New Roman" w:hAnsi="Times New Roman" w:cs="Times New Roman"/>
          <w:sz w:val="24"/>
          <w:szCs w:val="24"/>
        </w:rPr>
        <w:br/>
        <w:t>предприятий</w:t>
      </w:r>
      <w:r w:rsidR="00301030">
        <w:rPr>
          <w:rFonts w:ascii="Times New Roman" w:hAnsi="Times New Roman" w:cs="Times New Roman"/>
          <w:sz w:val="24"/>
          <w:szCs w:val="24"/>
        </w:rPr>
        <w:t>.</w:t>
      </w:r>
    </w:p>
    <w:p w:rsidR="00765B86" w:rsidRDefault="00765B86" w:rsidP="00D5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B86">
        <w:rPr>
          <w:rFonts w:ascii="Times New Roman" w:hAnsi="Times New Roman" w:cs="Times New Roman"/>
          <w:b/>
          <w:bCs/>
          <w:sz w:val="24"/>
          <w:szCs w:val="24"/>
        </w:rPr>
        <w:t>В своей работе сотрудники отдела по управлению муниципальным имуществом администрации Урюпинского муниципального района руководствуются следующими правовыми актами: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Конституция Российской Федерации;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Федеральные конституционные законы;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Федеральные законы, указы и распоряжения  Президента Российской Федерации, постановления и распоряжения Правительства Российской Федерации по вопросам деятельности отдела;  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Устав Волгоградской области; 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Законы  Волгоградской области и иные нормативные правовые акты применительно к вопросам деятельности отдела, к исполнению своих должностных обязанностей, прав и ответственности;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Урюпинского муниципального района;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этики и служебного поведения муниципальных служащих Урюпинского муниципального района;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Стандарт  </w:t>
      </w:r>
      <w:proofErr w:type="spellStart"/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муниципального служащего администрации Урюпинского муниципального района Волгоградской области;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Урюпинской районной Думы и администрации Урюпинского муниципального района;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  об отделе по управлению муниципальным имуществом администрации Урюпинского муниципального района Волгоградской области.</w:t>
      </w:r>
    </w:p>
    <w:p w:rsidR="00765B86" w:rsidRPr="00765B86" w:rsidRDefault="00765B86" w:rsidP="00765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5B86" w:rsidRPr="00765B86" w:rsidSect="00A5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726"/>
    <w:multiLevelType w:val="singleLevel"/>
    <w:tmpl w:val="FA264908"/>
    <w:lvl w:ilvl="0">
      <w:start w:val="26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2742393E"/>
    <w:multiLevelType w:val="singleLevel"/>
    <w:tmpl w:val="9132CDD8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BF05581"/>
    <w:multiLevelType w:val="singleLevel"/>
    <w:tmpl w:val="156AC2FA"/>
    <w:lvl w:ilvl="0">
      <w:start w:val="20"/>
      <w:numFmt w:val="decimal"/>
      <w:lvlText w:val="%1)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2F120863"/>
    <w:multiLevelType w:val="singleLevel"/>
    <w:tmpl w:val="B9F477F6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B305CC4"/>
    <w:multiLevelType w:val="singleLevel"/>
    <w:tmpl w:val="47FAB7B0"/>
    <w:lvl w:ilvl="0">
      <w:start w:val="16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09559EC"/>
    <w:multiLevelType w:val="singleLevel"/>
    <w:tmpl w:val="0298C702"/>
    <w:lvl w:ilvl="0">
      <w:start w:val="23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4DD52E33"/>
    <w:multiLevelType w:val="singleLevel"/>
    <w:tmpl w:val="45264EF0"/>
    <w:lvl w:ilvl="0">
      <w:start w:val="8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5D4903C5"/>
    <w:multiLevelType w:val="singleLevel"/>
    <w:tmpl w:val="8D50AE1E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659A04CE"/>
    <w:multiLevelType w:val="singleLevel"/>
    <w:tmpl w:val="2258DAA4"/>
    <w:lvl w:ilvl="0">
      <w:start w:val="13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29A4"/>
    <w:rsid w:val="001853E5"/>
    <w:rsid w:val="00301030"/>
    <w:rsid w:val="00765B86"/>
    <w:rsid w:val="00A55414"/>
    <w:rsid w:val="00B4463E"/>
    <w:rsid w:val="00D01514"/>
    <w:rsid w:val="00D542DD"/>
    <w:rsid w:val="00D929A4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Туманов</dc:creator>
  <cp:keywords/>
  <dc:description/>
  <cp:lastModifiedBy>Дмитрий Анатольевич Туманов</cp:lastModifiedBy>
  <cp:revision>2</cp:revision>
  <cp:lastPrinted>2017-01-30T09:27:00Z</cp:lastPrinted>
  <dcterms:created xsi:type="dcterms:W3CDTF">2017-01-30T09:32:00Z</dcterms:created>
  <dcterms:modified xsi:type="dcterms:W3CDTF">2017-01-30T09:32:00Z</dcterms:modified>
</cp:coreProperties>
</file>