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E5" w:rsidRPr="000446FF" w:rsidRDefault="00E923E5" w:rsidP="00E923E5">
      <w:pPr>
        <w:pStyle w:val="ad"/>
        <w:jc w:val="center"/>
        <w:rPr>
          <w:sz w:val="28"/>
          <w:szCs w:val="28"/>
        </w:rPr>
      </w:pPr>
      <w:r w:rsidRPr="000446FF">
        <w:rPr>
          <w:sz w:val="28"/>
          <w:szCs w:val="28"/>
        </w:rPr>
        <w:t>Администрация</w:t>
      </w:r>
    </w:p>
    <w:p w:rsidR="00E923E5" w:rsidRPr="000446FF" w:rsidRDefault="002838BD" w:rsidP="00E923E5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Крепо</w:t>
      </w:r>
      <w:r w:rsidR="00E923E5" w:rsidRPr="000446FF">
        <w:rPr>
          <w:sz w:val="28"/>
          <w:szCs w:val="28"/>
        </w:rPr>
        <w:t>вского сельского поселения</w:t>
      </w:r>
    </w:p>
    <w:p w:rsidR="00E923E5" w:rsidRPr="000446FF" w:rsidRDefault="00E923E5" w:rsidP="00E923E5">
      <w:pPr>
        <w:pStyle w:val="ad"/>
        <w:jc w:val="center"/>
        <w:rPr>
          <w:sz w:val="28"/>
          <w:szCs w:val="28"/>
        </w:rPr>
      </w:pPr>
      <w:r w:rsidRPr="000446FF">
        <w:rPr>
          <w:sz w:val="28"/>
          <w:szCs w:val="28"/>
        </w:rPr>
        <w:t>Урюпинского муниципального района Волгоградской области</w:t>
      </w:r>
    </w:p>
    <w:p w:rsidR="00E923E5" w:rsidRPr="000446FF" w:rsidRDefault="00E923E5" w:rsidP="00E923E5">
      <w:pPr>
        <w:pStyle w:val="ad"/>
        <w:jc w:val="center"/>
        <w:rPr>
          <w:sz w:val="28"/>
          <w:szCs w:val="28"/>
        </w:rPr>
      </w:pPr>
    </w:p>
    <w:p w:rsidR="00E923E5" w:rsidRPr="000446FF" w:rsidRDefault="00E923E5" w:rsidP="00E923E5">
      <w:pPr>
        <w:pStyle w:val="ad"/>
        <w:jc w:val="center"/>
        <w:rPr>
          <w:sz w:val="28"/>
          <w:szCs w:val="28"/>
        </w:rPr>
      </w:pPr>
      <w:r w:rsidRPr="000446FF">
        <w:rPr>
          <w:sz w:val="28"/>
          <w:szCs w:val="28"/>
        </w:rPr>
        <w:t>ПОСТАНОВЛЕНИЕ</w:t>
      </w:r>
    </w:p>
    <w:p w:rsidR="00E923E5" w:rsidRPr="000446FF" w:rsidRDefault="00E923E5" w:rsidP="00E923E5">
      <w:pPr>
        <w:pStyle w:val="ad"/>
        <w:jc w:val="center"/>
        <w:rPr>
          <w:sz w:val="28"/>
          <w:szCs w:val="28"/>
        </w:rPr>
      </w:pPr>
    </w:p>
    <w:p w:rsidR="00E923E5" w:rsidRPr="000446FF" w:rsidRDefault="002838BD" w:rsidP="00E923E5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923E5" w:rsidRPr="000446FF">
        <w:rPr>
          <w:sz w:val="28"/>
          <w:szCs w:val="28"/>
        </w:rPr>
        <w:t xml:space="preserve">.12.2019                                   </w:t>
      </w:r>
      <w:r>
        <w:rPr>
          <w:sz w:val="28"/>
          <w:szCs w:val="28"/>
        </w:rPr>
        <w:t xml:space="preserve">                            № 54</w:t>
      </w:r>
    </w:p>
    <w:p w:rsidR="00E923E5" w:rsidRPr="000446FF" w:rsidRDefault="00E923E5" w:rsidP="00E923E5">
      <w:pPr>
        <w:pStyle w:val="ad"/>
        <w:jc w:val="center"/>
        <w:rPr>
          <w:sz w:val="28"/>
          <w:szCs w:val="28"/>
        </w:rPr>
      </w:pPr>
    </w:p>
    <w:p w:rsidR="00E923E5" w:rsidRPr="000446FF" w:rsidRDefault="00E923E5" w:rsidP="00E923E5">
      <w:pPr>
        <w:pStyle w:val="ad"/>
        <w:jc w:val="center"/>
        <w:rPr>
          <w:sz w:val="28"/>
          <w:szCs w:val="28"/>
        </w:rPr>
      </w:pPr>
      <w:r w:rsidRPr="0020616A">
        <w:rPr>
          <w:sz w:val="28"/>
          <w:szCs w:val="28"/>
        </w:rPr>
        <w:t xml:space="preserve">Об утверждении Порядка формирования перечня налоговых расходов </w:t>
      </w:r>
      <w:r w:rsidR="002838BD">
        <w:rPr>
          <w:sz w:val="28"/>
          <w:szCs w:val="28"/>
        </w:rPr>
        <w:t>Крепо</w:t>
      </w:r>
      <w:r w:rsidRPr="000446FF">
        <w:rPr>
          <w:sz w:val="28"/>
          <w:szCs w:val="28"/>
        </w:rPr>
        <w:t>вского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20616A">
        <w:rPr>
          <w:sz w:val="28"/>
          <w:szCs w:val="28"/>
        </w:rPr>
        <w:t xml:space="preserve">и оценки налоговых расходов </w:t>
      </w:r>
      <w:r w:rsidR="002838BD">
        <w:rPr>
          <w:sz w:val="28"/>
          <w:szCs w:val="28"/>
        </w:rPr>
        <w:t>Крепо</w:t>
      </w:r>
      <w:r w:rsidRPr="000446FF">
        <w:rPr>
          <w:sz w:val="28"/>
          <w:szCs w:val="28"/>
        </w:rPr>
        <w:t>вского сельского поселения Урюпинского муниципального района Волгоградской области</w:t>
      </w:r>
    </w:p>
    <w:p w:rsidR="00E923E5" w:rsidRPr="000446FF" w:rsidRDefault="00E923E5" w:rsidP="00E923E5">
      <w:pPr>
        <w:pStyle w:val="ad"/>
        <w:jc w:val="both"/>
        <w:rPr>
          <w:sz w:val="28"/>
          <w:szCs w:val="28"/>
        </w:rPr>
      </w:pPr>
    </w:p>
    <w:p w:rsidR="00E923E5" w:rsidRPr="000446FF" w:rsidRDefault="00E923E5" w:rsidP="00E923E5">
      <w:pPr>
        <w:pStyle w:val="ad"/>
        <w:jc w:val="both"/>
        <w:rPr>
          <w:sz w:val="28"/>
          <w:szCs w:val="28"/>
        </w:rPr>
      </w:pPr>
      <w:r w:rsidRPr="000446FF">
        <w:rPr>
          <w:sz w:val="28"/>
          <w:szCs w:val="28"/>
        </w:rPr>
        <w:t xml:space="preserve">   В соответствии со статьей 174.3 Бюджетного кодекса Российской Федерации, постановлением Правительства Российской Федерации от 22.06.2019 № 796 "Об общих требованиях к оценке налоговых расходов субъектов Российской Федерации и муниципальных образований", ад</w:t>
      </w:r>
      <w:r w:rsidR="002838BD">
        <w:rPr>
          <w:sz w:val="28"/>
          <w:szCs w:val="28"/>
        </w:rPr>
        <w:t>министрация Крепов</w:t>
      </w:r>
      <w:r w:rsidRPr="000446FF">
        <w:rPr>
          <w:sz w:val="28"/>
          <w:szCs w:val="28"/>
        </w:rPr>
        <w:t>ского сельского поселения</w:t>
      </w:r>
    </w:p>
    <w:p w:rsidR="00E923E5" w:rsidRPr="000446FF" w:rsidRDefault="00E923E5" w:rsidP="00E923E5">
      <w:pPr>
        <w:pStyle w:val="ad"/>
        <w:jc w:val="both"/>
        <w:rPr>
          <w:sz w:val="28"/>
          <w:szCs w:val="28"/>
        </w:rPr>
      </w:pPr>
      <w:r w:rsidRPr="000446FF">
        <w:rPr>
          <w:sz w:val="28"/>
          <w:szCs w:val="28"/>
        </w:rPr>
        <w:t>ПОСТАНОВЛЯЕТ:</w:t>
      </w:r>
    </w:p>
    <w:p w:rsidR="00E923E5" w:rsidRDefault="00E923E5" w:rsidP="00E923E5">
      <w:pPr>
        <w:pStyle w:val="ad"/>
        <w:jc w:val="center"/>
        <w:rPr>
          <w:sz w:val="28"/>
          <w:szCs w:val="28"/>
        </w:rPr>
      </w:pPr>
    </w:p>
    <w:p w:rsidR="00E923E5" w:rsidRPr="000446FF" w:rsidRDefault="00E923E5" w:rsidP="00E923E5">
      <w:pPr>
        <w:pStyle w:val="ad"/>
        <w:jc w:val="both"/>
        <w:rPr>
          <w:sz w:val="28"/>
          <w:szCs w:val="28"/>
        </w:rPr>
      </w:pPr>
      <w:r w:rsidRPr="000446FF">
        <w:rPr>
          <w:sz w:val="28"/>
          <w:szCs w:val="28"/>
        </w:rPr>
        <w:t xml:space="preserve">1. Утвердить прилагаемый </w:t>
      </w:r>
      <w:r w:rsidRPr="0020616A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20616A">
        <w:rPr>
          <w:sz w:val="28"/>
          <w:szCs w:val="28"/>
        </w:rPr>
        <w:t xml:space="preserve">к формирования перечня налоговых расходов </w:t>
      </w:r>
      <w:r w:rsidR="002838BD">
        <w:rPr>
          <w:sz w:val="28"/>
          <w:szCs w:val="28"/>
        </w:rPr>
        <w:t>Крепо</w:t>
      </w:r>
      <w:r w:rsidRPr="000446FF">
        <w:rPr>
          <w:sz w:val="28"/>
          <w:szCs w:val="28"/>
        </w:rPr>
        <w:t>вского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20616A">
        <w:rPr>
          <w:sz w:val="28"/>
          <w:szCs w:val="28"/>
        </w:rPr>
        <w:t xml:space="preserve">и оценки налоговых расходов </w:t>
      </w:r>
      <w:r w:rsidR="002838BD">
        <w:rPr>
          <w:sz w:val="28"/>
          <w:szCs w:val="28"/>
        </w:rPr>
        <w:t>Крепо</w:t>
      </w:r>
      <w:r w:rsidRPr="000446FF">
        <w:rPr>
          <w:sz w:val="28"/>
          <w:szCs w:val="28"/>
        </w:rPr>
        <w:t>вского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>.</w:t>
      </w:r>
    </w:p>
    <w:p w:rsidR="00E923E5" w:rsidRPr="000446FF" w:rsidRDefault="00E923E5" w:rsidP="00E923E5">
      <w:pPr>
        <w:pStyle w:val="ad"/>
        <w:jc w:val="both"/>
        <w:rPr>
          <w:sz w:val="28"/>
          <w:szCs w:val="28"/>
        </w:rPr>
      </w:pPr>
    </w:p>
    <w:p w:rsidR="00E923E5" w:rsidRPr="000446FF" w:rsidRDefault="00E923E5" w:rsidP="00E923E5">
      <w:pPr>
        <w:pStyle w:val="ad"/>
        <w:jc w:val="both"/>
        <w:rPr>
          <w:sz w:val="28"/>
          <w:szCs w:val="28"/>
        </w:rPr>
      </w:pPr>
      <w:r w:rsidRPr="000446FF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E923E5" w:rsidRPr="000446FF" w:rsidRDefault="00E923E5" w:rsidP="00E923E5">
      <w:pPr>
        <w:pStyle w:val="ad"/>
        <w:jc w:val="both"/>
        <w:rPr>
          <w:sz w:val="28"/>
          <w:szCs w:val="28"/>
        </w:rPr>
      </w:pPr>
    </w:p>
    <w:p w:rsidR="00E923E5" w:rsidRPr="000446FF" w:rsidRDefault="00E923E5" w:rsidP="00E923E5">
      <w:pPr>
        <w:pStyle w:val="ad"/>
        <w:jc w:val="both"/>
        <w:rPr>
          <w:sz w:val="28"/>
          <w:szCs w:val="28"/>
        </w:rPr>
      </w:pPr>
    </w:p>
    <w:p w:rsidR="00E923E5" w:rsidRPr="000446FF" w:rsidRDefault="004732DF" w:rsidP="00E923E5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Глава Крепо</w:t>
      </w:r>
      <w:r w:rsidR="00E923E5" w:rsidRPr="000446FF">
        <w:rPr>
          <w:sz w:val="28"/>
          <w:szCs w:val="28"/>
        </w:rPr>
        <w:t>вского</w:t>
      </w:r>
    </w:p>
    <w:p w:rsidR="00E923E5" w:rsidRPr="000446FF" w:rsidRDefault="00E923E5" w:rsidP="00E923E5">
      <w:pPr>
        <w:pStyle w:val="ad"/>
        <w:jc w:val="both"/>
        <w:rPr>
          <w:sz w:val="28"/>
          <w:szCs w:val="28"/>
        </w:rPr>
      </w:pPr>
      <w:proofErr w:type="gramStart"/>
      <w:r w:rsidRPr="000446FF">
        <w:rPr>
          <w:sz w:val="28"/>
          <w:szCs w:val="28"/>
        </w:rPr>
        <w:t>сельского</w:t>
      </w:r>
      <w:proofErr w:type="gramEnd"/>
      <w:r w:rsidRPr="000446FF">
        <w:rPr>
          <w:sz w:val="28"/>
          <w:szCs w:val="28"/>
        </w:rPr>
        <w:t xml:space="preserve"> поселения                                     </w:t>
      </w:r>
      <w:proofErr w:type="spellStart"/>
      <w:r w:rsidR="004732DF">
        <w:rPr>
          <w:sz w:val="28"/>
          <w:szCs w:val="28"/>
        </w:rPr>
        <w:t>А.П.Щелконогов</w:t>
      </w:r>
      <w:proofErr w:type="spellEnd"/>
      <w:r w:rsidR="004732DF">
        <w:rPr>
          <w:sz w:val="28"/>
          <w:szCs w:val="28"/>
        </w:rPr>
        <w:t>.</w:t>
      </w:r>
    </w:p>
    <w:p w:rsidR="00E923E5" w:rsidRPr="000446FF" w:rsidRDefault="00E923E5" w:rsidP="00E923E5">
      <w:pPr>
        <w:pStyle w:val="ad"/>
        <w:jc w:val="both"/>
        <w:rPr>
          <w:sz w:val="28"/>
          <w:szCs w:val="28"/>
        </w:rPr>
      </w:pPr>
    </w:p>
    <w:p w:rsidR="00E923E5" w:rsidRPr="000446FF" w:rsidRDefault="00E923E5" w:rsidP="00E923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3E5" w:rsidRPr="000446FF" w:rsidRDefault="00E923E5" w:rsidP="00E923E5">
      <w:pPr>
        <w:pStyle w:val="ConsPlusNormal"/>
        <w:jc w:val="both"/>
        <w:rPr>
          <w:rFonts w:cs="Times New Roman"/>
        </w:rPr>
      </w:pPr>
    </w:p>
    <w:p w:rsidR="00E923E5" w:rsidRPr="000446FF" w:rsidRDefault="00E923E5" w:rsidP="00E923E5">
      <w:pPr>
        <w:pStyle w:val="ConsPlusNormal"/>
        <w:jc w:val="both"/>
        <w:rPr>
          <w:rFonts w:cs="Times New Roman"/>
        </w:rPr>
      </w:pPr>
    </w:p>
    <w:p w:rsidR="00E923E5" w:rsidRPr="000446FF" w:rsidRDefault="00E923E5" w:rsidP="00E923E5">
      <w:pPr>
        <w:pStyle w:val="ConsPlusNormal"/>
        <w:jc w:val="both"/>
        <w:rPr>
          <w:rFonts w:cs="Times New Roman"/>
        </w:rPr>
      </w:pPr>
    </w:p>
    <w:p w:rsidR="00E923E5" w:rsidRPr="000446FF" w:rsidRDefault="00E923E5" w:rsidP="00E923E5">
      <w:pPr>
        <w:pStyle w:val="ConsPlusNormal"/>
        <w:jc w:val="right"/>
        <w:outlineLvl w:val="0"/>
        <w:rPr>
          <w:rFonts w:cs="Times New Roman"/>
        </w:rPr>
      </w:pPr>
    </w:p>
    <w:p w:rsidR="00E923E5" w:rsidRPr="000446FF" w:rsidRDefault="00E923E5" w:rsidP="00E923E5">
      <w:pPr>
        <w:pStyle w:val="ConsPlusNormal"/>
        <w:jc w:val="right"/>
        <w:outlineLvl w:val="0"/>
        <w:rPr>
          <w:rFonts w:cs="Times New Roman"/>
        </w:rPr>
      </w:pPr>
    </w:p>
    <w:p w:rsidR="00E923E5" w:rsidRPr="000446FF" w:rsidRDefault="00E923E5" w:rsidP="00E923E5">
      <w:pPr>
        <w:pStyle w:val="ConsPlusNormal"/>
        <w:jc w:val="right"/>
        <w:outlineLvl w:val="0"/>
        <w:rPr>
          <w:rFonts w:cs="Times New Roman"/>
        </w:rPr>
      </w:pPr>
    </w:p>
    <w:p w:rsidR="00E923E5" w:rsidRPr="000446FF" w:rsidRDefault="00E923E5" w:rsidP="00E923E5">
      <w:pPr>
        <w:pStyle w:val="ConsPlusNormal"/>
        <w:jc w:val="right"/>
        <w:outlineLvl w:val="0"/>
        <w:rPr>
          <w:rFonts w:cs="Times New Roman"/>
        </w:rPr>
      </w:pPr>
    </w:p>
    <w:p w:rsidR="00E923E5" w:rsidRPr="000446FF" w:rsidRDefault="00E923E5" w:rsidP="00E923E5">
      <w:pPr>
        <w:pStyle w:val="ConsPlusNormal"/>
        <w:jc w:val="right"/>
        <w:outlineLvl w:val="0"/>
        <w:rPr>
          <w:rFonts w:cs="Times New Roman"/>
        </w:rPr>
      </w:pPr>
    </w:p>
    <w:p w:rsidR="00E923E5" w:rsidRPr="000446FF" w:rsidRDefault="00E923E5" w:rsidP="00E923E5">
      <w:pPr>
        <w:pStyle w:val="ConsPlusNormal"/>
        <w:jc w:val="right"/>
        <w:outlineLvl w:val="0"/>
        <w:rPr>
          <w:rFonts w:cs="Times New Roman"/>
        </w:rPr>
      </w:pPr>
    </w:p>
    <w:p w:rsidR="00E923E5" w:rsidRPr="000446FF" w:rsidRDefault="00E923E5" w:rsidP="00E923E5">
      <w:pPr>
        <w:pStyle w:val="ConsPlusNormal"/>
        <w:jc w:val="right"/>
        <w:outlineLvl w:val="0"/>
        <w:rPr>
          <w:rFonts w:cs="Times New Roman"/>
        </w:rPr>
      </w:pPr>
    </w:p>
    <w:p w:rsidR="00E923E5" w:rsidRPr="000446FF" w:rsidRDefault="00E923E5" w:rsidP="00E923E5">
      <w:pPr>
        <w:pStyle w:val="ConsPlusNormal"/>
        <w:jc w:val="right"/>
        <w:outlineLvl w:val="0"/>
        <w:rPr>
          <w:rFonts w:cs="Times New Roman"/>
        </w:rPr>
      </w:pPr>
    </w:p>
    <w:p w:rsidR="00E923E5" w:rsidRPr="000446FF" w:rsidRDefault="00E923E5" w:rsidP="00E923E5">
      <w:pPr>
        <w:pStyle w:val="ConsPlusNormal"/>
        <w:jc w:val="right"/>
        <w:outlineLvl w:val="0"/>
        <w:rPr>
          <w:rFonts w:cs="Times New Roman"/>
        </w:rPr>
      </w:pPr>
    </w:p>
    <w:p w:rsidR="00E923E5" w:rsidRPr="000446FF" w:rsidRDefault="00E923E5" w:rsidP="00E923E5">
      <w:pPr>
        <w:pStyle w:val="ConsPlusNormal"/>
        <w:jc w:val="right"/>
        <w:outlineLvl w:val="0"/>
        <w:rPr>
          <w:rFonts w:cs="Times New Roman"/>
        </w:rPr>
      </w:pPr>
    </w:p>
    <w:p w:rsidR="00641F08" w:rsidRDefault="00641F08" w:rsidP="00641F0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br/>
        <w:t>постановлением администрации</w:t>
      </w:r>
    </w:p>
    <w:p w:rsidR="00641F08" w:rsidRDefault="001F54E9" w:rsidP="00641F0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</w:t>
      </w:r>
      <w:r w:rsidR="00641F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41F08" w:rsidRDefault="001F54E9" w:rsidP="00641F0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Урюпинского</w:t>
      </w:r>
      <w:r w:rsidR="00641F0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41F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F08" w:rsidRDefault="00641F08" w:rsidP="00641F08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Волгоградской области</w:t>
      </w:r>
    </w:p>
    <w:p w:rsidR="00641F08" w:rsidRDefault="002075D0" w:rsidP="00641F0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732DF">
        <w:rPr>
          <w:rFonts w:ascii="Times New Roman" w:hAnsi="Times New Roman" w:cs="Times New Roman"/>
          <w:sz w:val="28"/>
          <w:szCs w:val="28"/>
        </w:rPr>
        <w:t>20.12.2019г.</w:t>
      </w:r>
      <w:proofErr w:type="gramEnd"/>
      <w:r w:rsidR="004732DF">
        <w:rPr>
          <w:rFonts w:ascii="Times New Roman" w:hAnsi="Times New Roman" w:cs="Times New Roman"/>
          <w:sz w:val="28"/>
          <w:szCs w:val="28"/>
        </w:rPr>
        <w:t xml:space="preserve"> № 54</w:t>
      </w:r>
      <w:r w:rsidR="001F54E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41F08" w:rsidRDefault="00641F08" w:rsidP="0020616A">
      <w:pPr>
        <w:pStyle w:val="3"/>
        <w:jc w:val="center"/>
      </w:pPr>
    </w:p>
    <w:p w:rsidR="0020616A" w:rsidRDefault="00641F08" w:rsidP="0020616A">
      <w:pPr>
        <w:pStyle w:val="3"/>
        <w:jc w:val="center"/>
      </w:pPr>
      <w:r>
        <w:t xml:space="preserve">Порядок </w:t>
      </w:r>
    </w:p>
    <w:p w:rsidR="00E923E5" w:rsidRPr="00E923E5" w:rsidRDefault="00E923E5" w:rsidP="00E923E5">
      <w:pPr>
        <w:pStyle w:val="ad"/>
        <w:jc w:val="center"/>
        <w:rPr>
          <w:b/>
          <w:sz w:val="28"/>
          <w:szCs w:val="28"/>
        </w:rPr>
      </w:pPr>
      <w:proofErr w:type="gramStart"/>
      <w:r w:rsidRPr="00E923E5">
        <w:rPr>
          <w:b/>
          <w:sz w:val="28"/>
          <w:szCs w:val="28"/>
        </w:rPr>
        <w:t>формирования</w:t>
      </w:r>
      <w:proofErr w:type="gramEnd"/>
      <w:r w:rsidRPr="00E923E5">
        <w:rPr>
          <w:b/>
          <w:sz w:val="28"/>
          <w:szCs w:val="28"/>
        </w:rPr>
        <w:t xml:space="preserve"> </w:t>
      </w:r>
      <w:r w:rsidR="004732DF">
        <w:rPr>
          <w:b/>
          <w:sz w:val="28"/>
          <w:szCs w:val="28"/>
        </w:rPr>
        <w:t>перечня налоговых расходов Крепо</w:t>
      </w:r>
      <w:r w:rsidRPr="00E923E5">
        <w:rPr>
          <w:b/>
          <w:sz w:val="28"/>
          <w:szCs w:val="28"/>
        </w:rPr>
        <w:t>вского сельского поселения Урюпинского муниципального района Волгоградской области и</w:t>
      </w:r>
      <w:r w:rsidR="004732DF">
        <w:rPr>
          <w:b/>
          <w:sz w:val="28"/>
          <w:szCs w:val="28"/>
        </w:rPr>
        <w:t xml:space="preserve"> оценки налоговых расходов Крепо</w:t>
      </w:r>
      <w:r w:rsidRPr="00E923E5">
        <w:rPr>
          <w:b/>
          <w:sz w:val="28"/>
          <w:szCs w:val="28"/>
        </w:rPr>
        <w:t>вского сельского поселения Урюпинского муниципального района Волгоградской области</w:t>
      </w:r>
    </w:p>
    <w:p w:rsidR="00E923E5" w:rsidRPr="00E923E5" w:rsidRDefault="00E923E5" w:rsidP="00E923E5">
      <w:pPr>
        <w:pStyle w:val="3"/>
        <w:jc w:val="center"/>
      </w:pPr>
    </w:p>
    <w:p w:rsidR="00641F08" w:rsidRDefault="00641F08" w:rsidP="00E923E5">
      <w:pPr>
        <w:pStyle w:val="3"/>
        <w:jc w:val="center"/>
      </w:pPr>
      <w:r>
        <w:t>I. Общие положения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Настоящий Порядок определяет процедуру формирования пере</w:t>
      </w:r>
      <w:r w:rsidR="001F54E9">
        <w:rPr>
          <w:rFonts w:ascii="Times New Roman" w:hAnsi="Times New Roman" w:cs="Times New Roman"/>
          <w:sz w:val="28"/>
          <w:szCs w:val="28"/>
        </w:rPr>
        <w:t>чня н</w:t>
      </w:r>
      <w:r w:rsidR="004732DF">
        <w:rPr>
          <w:rFonts w:ascii="Times New Roman" w:hAnsi="Times New Roman" w:cs="Times New Roman"/>
          <w:sz w:val="28"/>
          <w:szCs w:val="28"/>
        </w:rPr>
        <w:t>алоговых расходов Крепо</w:t>
      </w:r>
      <w:r w:rsidR="001F54E9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реестра налоговых расходов </w:t>
      </w:r>
      <w:r w:rsidR="004732DF">
        <w:rPr>
          <w:rFonts w:ascii="Times New Roman" w:hAnsi="Times New Roman" w:cs="Times New Roman"/>
          <w:sz w:val="28"/>
          <w:szCs w:val="28"/>
        </w:rPr>
        <w:t>Крепо</w:t>
      </w:r>
      <w:r w:rsidR="001F54E9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методику оценки налоговых расходов </w:t>
      </w:r>
      <w:r w:rsidR="004732DF">
        <w:rPr>
          <w:rFonts w:ascii="Times New Roman" w:hAnsi="Times New Roman" w:cs="Times New Roman"/>
          <w:sz w:val="28"/>
          <w:szCs w:val="28"/>
        </w:rPr>
        <w:t>Крепо</w:t>
      </w:r>
      <w:r w:rsidR="001F54E9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налоговые расходы).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 целях настоящего Порядка применяются следующие понятия и термины: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налоговые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расходы - выпадающие доходы бюджета </w:t>
      </w:r>
      <w:r w:rsidR="004732DF">
        <w:rPr>
          <w:rFonts w:ascii="Times New Roman" w:hAnsi="Times New Roman" w:cs="Times New Roman"/>
          <w:sz w:val="28"/>
          <w:szCs w:val="28"/>
        </w:rPr>
        <w:t>Крепо</w:t>
      </w:r>
      <w:r w:rsidR="001F54E9">
        <w:rPr>
          <w:rFonts w:ascii="Times New Roman" w:hAnsi="Times New Roman" w:cs="Times New Roman"/>
          <w:sz w:val="28"/>
          <w:szCs w:val="28"/>
        </w:rPr>
        <w:t xml:space="preserve">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4732DF">
        <w:rPr>
          <w:rFonts w:ascii="Times New Roman" w:hAnsi="Times New Roman" w:cs="Times New Roman"/>
          <w:sz w:val="28"/>
          <w:szCs w:val="28"/>
        </w:rPr>
        <w:t>Крепо</w:t>
      </w:r>
      <w:r w:rsidR="001F54E9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(или) целями социально-экономической политики</w:t>
      </w:r>
      <w:r w:rsidR="001F54E9" w:rsidRPr="001F54E9">
        <w:rPr>
          <w:rFonts w:ascii="Times New Roman" w:hAnsi="Times New Roman" w:cs="Times New Roman"/>
          <w:sz w:val="28"/>
          <w:szCs w:val="28"/>
        </w:rPr>
        <w:t xml:space="preserve"> </w:t>
      </w:r>
      <w:r w:rsidR="004732DF">
        <w:rPr>
          <w:rFonts w:ascii="Times New Roman" w:hAnsi="Times New Roman" w:cs="Times New Roman"/>
          <w:sz w:val="28"/>
          <w:szCs w:val="28"/>
        </w:rPr>
        <w:t>Крепо</w:t>
      </w:r>
      <w:r w:rsidR="001F54E9">
        <w:rPr>
          <w:rFonts w:ascii="Times New Roman" w:hAnsi="Times New Roman" w:cs="Times New Roman"/>
          <w:sz w:val="28"/>
          <w:szCs w:val="28"/>
        </w:rPr>
        <w:t xml:space="preserve">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не относящимися к муниципальным программам </w:t>
      </w:r>
      <w:r w:rsidR="004732DF">
        <w:rPr>
          <w:rFonts w:ascii="Times New Roman" w:hAnsi="Times New Roman" w:cs="Times New Roman"/>
          <w:sz w:val="28"/>
          <w:szCs w:val="28"/>
        </w:rPr>
        <w:t>Крепо</w:t>
      </w:r>
      <w:r w:rsidR="001F54E9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налогового расхода - ответственный исполнитель муниципальной программы </w:t>
      </w:r>
      <w:r w:rsidR="004732DF">
        <w:rPr>
          <w:rFonts w:ascii="Times New Roman" w:hAnsi="Times New Roman" w:cs="Times New Roman"/>
          <w:sz w:val="28"/>
          <w:szCs w:val="28"/>
        </w:rPr>
        <w:t>Крепо</w:t>
      </w:r>
      <w:r w:rsidR="001F54E9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4732DF">
        <w:rPr>
          <w:rFonts w:ascii="Times New Roman" w:hAnsi="Times New Roman" w:cs="Times New Roman"/>
          <w:sz w:val="28"/>
          <w:szCs w:val="28"/>
        </w:rPr>
        <w:t>Крепо</w:t>
      </w:r>
      <w:r w:rsidR="00E923E5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(ее структурных элементов) и (или) целей социально-экономического развития </w:t>
      </w:r>
      <w:r w:rsidR="004732DF">
        <w:rPr>
          <w:rFonts w:ascii="Times New Roman" w:hAnsi="Times New Roman" w:cs="Times New Roman"/>
          <w:sz w:val="28"/>
          <w:szCs w:val="28"/>
        </w:rPr>
        <w:t>Крепо</w:t>
      </w:r>
      <w:r w:rsidR="001F54E9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не относящихся к муниципальным программам </w:t>
      </w:r>
      <w:r w:rsidR="004732DF">
        <w:rPr>
          <w:rFonts w:ascii="Times New Roman" w:hAnsi="Times New Roman" w:cs="Times New Roman"/>
          <w:sz w:val="28"/>
          <w:szCs w:val="28"/>
        </w:rPr>
        <w:t>Крепо</w:t>
      </w:r>
      <w:r w:rsidR="001F54E9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нераспределенные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налоговые расходы - налоговые расходы, соответствующие целям социально-экономической политики </w:t>
      </w:r>
      <w:r w:rsidR="004732DF">
        <w:rPr>
          <w:rFonts w:ascii="Times New Roman" w:hAnsi="Times New Roman" w:cs="Times New Roman"/>
          <w:sz w:val="28"/>
          <w:szCs w:val="28"/>
        </w:rPr>
        <w:t>Крепо</w:t>
      </w:r>
      <w:r w:rsidR="001F54E9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реализуемым в рамках нескольких муниципальных программ </w:t>
      </w:r>
      <w:r w:rsidR="004732DF">
        <w:rPr>
          <w:rFonts w:ascii="Times New Roman" w:hAnsi="Times New Roman" w:cs="Times New Roman"/>
          <w:sz w:val="28"/>
          <w:szCs w:val="28"/>
        </w:rPr>
        <w:t>Крепо</w:t>
      </w:r>
      <w:r w:rsidR="001F54E9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(муниципальных программ </w:t>
      </w:r>
      <w:r w:rsidR="004732DF">
        <w:rPr>
          <w:rFonts w:ascii="Times New Roman" w:hAnsi="Times New Roman" w:cs="Times New Roman"/>
          <w:sz w:val="28"/>
          <w:szCs w:val="28"/>
        </w:rPr>
        <w:t>Крепо</w:t>
      </w:r>
      <w:r w:rsidR="001F54E9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не</w:t>
      </w:r>
      <w:r w:rsidR="001F5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программных направлений деятельности);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 w:rsidR="004732DF">
        <w:rPr>
          <w:rFonts w:ascii="Times New Roman" w:hAnsi="Times New Roman" w:cs="Times New Roman"/>
          <w:sz w:val="28"/>
          <w:szCs w:val="28"/>
        </w:rPr>
        <w:t>Крепо</w:t>
      </w:r>
      <w:r w:rsidR="001F54E9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стимулирующие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="004732DF">
        <w:rPr>
          <w:rFonts w:ascii="Times New Roman" w:hAnsi="Times New Roman" w:cs="Times New Roman"/>
          <w:sz w:val="28"/>
          <w:szCs w:val="28"/>
        </w:rPr>
        <w:t>Крепо</w:t>
      </w:r>
      <w:r w:rsidR="001F54E9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фискальные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</w:t>
      </w:r>
      <w:r w:rsidR="001F54E9" w:rsidRPr="001F54E9">
        <w:rPr>
          <w:rFonts w:ascii="Times New Roman" w:hAnsi="Times New Roman" w:cs="Times New Roman"/>
          <w:sz w:val="28"/>
          <w:szCs w:val="28"/>
        </w:rPr>
        <w:t xml:space="preserve"> </w:t>
      </w:r>
      <w:r w:rsidR="004732DF">
        <w:rPr>
          <w:rFonts w:ascii="Times New Roman" w:hAnsi="Times New Roman" w:cs="Times New Roman"/>
          <w:sz w:val="28"/>
          <w:szCs w:val="28"/>
        </w:rPr>
        <w:t>Крепо</w:t>
      </w:r>
      <w:r w:rsidR="001F54E9">
        <w:rPr>
          <w:rFonts w:ascii="Times New Roman" w:hAnsi="Times New Roman" w:cs="Times New Roman"/>
          <w:sz w:val="28"/>
          <w:szCs w:val="28"/>
        </w:rPr>
        <w:t xml:space="preserve">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поселения, а также иные характеристики, предусмотренные разделом III приложения к настоящему Порядку;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налоговых расходов - свод (перечень) налоговых расходов в разрезе муниципальных программ </w:t>
      </w:r>
      <w:r w:rsidR="004732DF">
        <w:rPr>
          <w:rFonts w:ascii="Times New Roman" w:hAnsi="Times New Roman" w:cs="Times New Roman"/>
          <w:sz w:val="28"/>
          <w:szCs w:val="28"/>
        </w:rPr>
        <w:t>Крепо</w:t>
      </w:r>
      <w:r w:rsidR="001F54E9">
        <w:rPr>
          <w:rFonts w:ascii="Times New Roman" w:hAnsi="Times New Roman" w:cs="Times New Roman"/>
          <w:sz w:val="28"/>
          <w:szCs w:val="28"/>
        </w:rPr>
        <w:t xml:space="preserve">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их структурных элементов, а также направлений деятельности, не входящих в муниципальные программы </w:t>
      </w:r>
      <w:r w:rsidR="004732DF">
        <w:rPr>
          <w:rFonts w:ascii="Times New Roman" w:hAnsi="Times New Roman" w:cs="Times New Roman"/>
          <w:sz w:val="28"/>
          <w:szCs w:val="28"/>
        </w:rPr>
        <w:t>Крепо</w:t>
      </w:r>
      <w:r w:rsidR="001F54E9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налогового расхода - совокупность данных о нормативных, </w:t>
      </w:r>
      <w:r>
        <w:rPr>
          <w:rFonts w:ascii="Times New Roman" w:hAnsi="Times New Roman" w:cs="Times New Roman"/>
          <w:sz w:val="28"/>
          <w:szCs w:val="28"/>
        </w:rPr>
        <w:lastRenderedPageBreak/>
        <w:t>фискальных и целевых характеристиках налогового расхода.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В целях оценки налоговых расходов финансовый орган </w:t>
      </w:r>
      <w:r w:rsidR="00E92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732DF">
        <w:rPr>
          <w:rFonts w:ascii="Times New Roman" w:hAnsi="Times New Roman" w:cs="Times New Roman"/>
          <w:sz w:val="28"/>
          <w:szCs w:val="28"/>
        </w:rPr>
        <w:t>Крепо</w:t>
      </w:r>
      <w:r w:rsidR="001F54E9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формирует перечень налоговых расходов;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ведет реестр налоговых расходов;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В целях оценки налоговых расходов главные администраторы доходов бюджета </w:t>
      </w:r>
      <w:r w:rsidR="004732DF">
        <w:rPr>
          <w:rFonts w:ascii="Times New Roman" w:hAnsi="Times New Roman" w:cs="Times New Roman"/>
          <w:sz w:val="28"/>
          <w:szCs w:val="28"/>
        </w:rPr>
        <w:t>Крепо</w:t>
      </w:r>
      <w:r w:rsidR="001F54E9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формируют и представляют в финансовый орган администрации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В целях оценки налоговых расходов кураторы налоговых расходов: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формируют паспорта налоговых расходов, содержащие информацию по перечню согласно приложению к настоящему Порядку;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осуществляют оценку эффективности каждого курируемого налогового расхода и направляют результаты такой оценки в финансовый орган администрации поселения.</w:t>
      </w:r>
    </w:p>
    <w:p w:rsidR="00E923E5" w:rsidRDefault="00E923E5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41F08" w:rsidRDefault="00641F08" w:rsidP="00E923E5">
      <w:pPr>
        <w:pStyle w:val="3"/>
        <w:ind w:firstLine="709"/>
        <w:jc w:val="center"/>
      </w:pPr>
      <w:r>
        <w:t>II. Формирование перечня налоговых расходов. Формирование и ведение реестра налоговых расходов</w:t>
      </w:r>
    </w:p>
    <w:p w:rsidR="00641F08" w:rsidRPr="00363AC1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Проект перечня налоговых расходов на очередной финансовый год и плановый период разрабатывается </w:t>
      </w:r>
      <w:r w:rsidR="00D74C55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поселения ежегодно в срок до 25 марта текущего финансового года</w:t>
      </w:r>
      <w:r w:rsidR="002F3C56">
        <w:rPr>
          <w:rFonts w:ascii="Times New Roman" w:hAnsi="Times New Roman" w:cs="Times New Roman"/>
          <w:sz w:val="28"/>
          <w:szCs w:val="28"/>
        </w:rPr>
        <w:t>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Указанные в пункте 6 настоящего Порядка органы, организации в срок до 5 апреля текущего финансового года</w:t>
      </w:r>
      <w:r w:rsidRPr="00363A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рассматривают проект перечня налоговых расходов на предмет распределения налоговых расходов по муниципальным программам </w:t>
      </w:r>
      <w:r w:rsidR="004732DF">
        <w:rPr>
          <w:rFonts w:ascii="Times New Roman" w:hAnsi="Times New Roman" w:cs="Times New Roman"/>
          <w:sz w:val="28"/>
          <w:szCs w:val="28"/>
        </w:rPr>
        <w:t>Крепо</w:t>
      </w:r>
      <w:r w:rsidR="002F3C56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их структурным элементам, направлениям деятельности, не входящим в муниципальные программы </w:t>
      </w:r>
      <w:r w:rsidR="004732DF">
        <w:rPr>
          <w:rFonts w:ascii="Times New Roman" w:hAnsi="Times New Roman" w:cs="Times New Roman"/>
          <w:sz w:val="28"/>
          <w:szCs w:val="28"/>
        </w:rPr>
        <w:t>Крепо</w:t>
      </w:r>
      <w:r w:rsidR="002F3C56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кураторам налоговых расходов, и в случае несогласия с указанным распределением</w:t>
      </w:r>
      <w:r w:rsidR="00D11EC2">
        <w:rPr>
          <w:rFonts w:ascii="Times New Roman" w:hAnsi="Times New Roman" w:cs="Times New Roman"/>
          <w:sz w:val="28"/>
          <w:szCs w:val="28"/>
        </w:rPr>
        <w:t xml:space="preserve"> направляют в финансовый орган а</w:t>
      </w:r>
      <w:r>
        <w:rPr>
          <w:rFonts w:ascii="Times New Roman" w:hAnsi="Times New Roman" w:cs="Times New Roman"/>
          <w:sz w:val="28"/>
          <w:szCs w:val="28"/>
        </w:rPr>
        <w:t>дминистрации поселения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расхода.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результаты рассмотрения не направлены в финансовый орган </w:t>
      </w:r>
      <w:r w:rsidR="00D11E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поселения в течение срока, указанного в абзаце первом настоящего пункта, проект перечня считается согласованным.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проекту перечня налоговых расходов финансовый орган </w:t>
      </w:r>
      <w:r w:rsidR="00D11E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поселения в срок до 15 апреля текущего финансового года</w:t>
      </w:r>
      <w:r w:rsidR="00363A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проведение согласительных совещаний с соответствующими органами, организациями.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Разногласия, не урегулированные по результатам совещаний, указанных в абзаце шестом настоящего пункта, в срок до 25 апреля текущего финансового года рассматриваются </w:t>
      </w:r>
      <w:r w:rsidR="00D11EC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лавой </w:t>
      </w:r>
      <w:r w:rsidR="004732DF">
        <w:rPr>
          <w:rFonts w:ascii="Times New Roman" w:hAnsi="Times New Roman" w:cs="Times New Roman"/>
          <w:sz w:val="28"/>
          <w:szCs w:val="28"/>
        </w:rPr>
        <w:t>Крепо</w:t>
      </w:r>
      <w:r w:rsidR="0089418F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41F08" w:rsidRPr="00D11EC2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официальной сайте </w:t>
      </w:r>
      <w:r w:rsidR="00D11EC2" w:rsidRPr="00D11EC2">
        <w:rPr>
          <w:rFonts w:ascii="Times New Roman" w:hAnsi="Times New Roman" w:cs="Times New Roman"/>
          <w:sz w:val="28"/>
          <w:szCs w:val="28"/>
        </w:rPr>
        <w:t>а</w:t>
      </w:r>
      <w:r w:rsidRPr="00D11EC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11EC2" w:rsidRPr="00D11EC2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D11EC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финансовый орган </w:t>
      </w:r>
      <w:r w:rsidR="00D11E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поселения соответствующую информацию для уточнения указанного перечня.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 w:rsidR="004732DF">
        <w:rPr>
          <w:rFonts w:ascii="Times New Roman" w:hAnsi="Times New Roman" w:cs="Times New Roman"/>
          <w:sz w:val="28"/>
          <w:szCs w:val="28"/>
        </w:rPr>
        <w:t>Крепо</w:t>
      </w:r>
      <w:r w:rsidR="0089418F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4732DF">
        <w:rPr>
          <w:rFonts w:ascii="Times New Roman" w:hAnsi="Times New Roman" w:cs="Times New Roman"/>
          <w:sz w:val="28"/>
          <w:szCs w:val="28"/>
        </w:rPr>
        <w:t>Крепо</w:t>
      </w:r>
      <w:r w:rsidR="0089418F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период).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 Реестр налоговых расходов формируется и ведется в порядке,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</w:t>
      </w:r>
      <w:r w:rsidR="00D11E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4732DF">
        <w:rPr>
          <w:rFonts w:ascii="Times New Roman" w:hAnsi="Times New Roman" w:cs="Times New Roman"/>
          <w:sz w:val="28"/>
          <w:szCs w:val="28"/>
        </w:rPr>
        <w:t>Крепо</w:t>
      </w:r>
      <w:r w:rsidR="000C4D04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41F08" w:rsidRDefault="00641F08" w:rsidP="00D11EC2">
      <w:pPr>
        <w:pStyle w:val="3"/>
        <w:ind w:firstLine="709"/>
        <w:jc w:val="center"/>
      </w:pPr>
      <w:r>
        <w:t>III. Оценка эффективности налоговых расходов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 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органом </w:t>
      </w:r>
      <w:r w:rsidR="00D11E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732DF">
        <w:rPr>
          <w:rFonts w:ascii="Times New Roman" w:hAnsi="Times New Roman" w:cs="Times New Roman"/>
          <w:sz w:val="28"/>
          <w:szCs w:val="28"/>
        </w:rPr>
        <w:t>Крепо</w:t>
      </w:r>
      <w:r w:rsidR="002F3C56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В целях оценки эффективности налоговых расходов: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D11E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732DF">
        <w:rPr>
          <w:rFonts w:ascii="Times New Roman" w:hAnsi="Times New Roman" w:cs="Times New Roman"/>
          <w:sz w:val="28"/>
          <w:szCs w:val="28"/>
        </w:rPr>
        <w:t>Крепо</w:t>
      </w:r>
      <w:r w:rsidR="002F3C56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кураторы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финансовый орган </w:t>
      </w:r>
      <w:r w:rsidR="00D11E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732DF">
        <w:rPr>
          <w:rFonts w:ascii="Times New Roman" w:hAnsi="Times New Roman" w:cs="Times New Roman"/>
          <w:sz w:val="28"/>
          <w:szCs w:val="28"/>
        </w:rPr>
        <w:t>Крепо</w:t>
      </w:r>
      <w:r w:rsidR="002F3C56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целесообразности предоставления налоговых расходов;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результативности налоговых расходов.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Критериями целесообразности осуществления налоговых расходов являются: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 w:rsidR="00335CFD">
        <w:rPr>
          <w:rFonts w:ascii="Times New Roman" w:hAnsi="Times New Roman" w:cs="Times New Roman"/>
          <w:sz w:val="28"/>
          <w:szCs w:val="28"/>
        </w:rPr>
        <w:t>Крепо</w:t>
      </w:r>
      <w:r w:rsidR="002F3C56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(в отношении не</w:t>
      </w:r>
      <w:r w:rsidR="002F3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программных налоговых расходов);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востребованность льготы, освобождения или иной преференции.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 В качестве критерия результативности определяется не менее </w:t>
      </w:r>
      <w:r>
        <w:rPr>
          <w:rFonts w:ascii="Times New Roman" w:hAnsi="Times New Roman" w:cs="Times New Roman"/>
          <w:sz w:val="28"/>
          <w:szCs w:val="28"/>
        </w:rPr>
        <w:lastRenderedPageBreak/>
        <w:t>одного показателя (индикатора):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В целях проведения оценки бюджетной эффективности налоговых расходов осуществляется: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иные формы непосредственной финансовой поддержки соответствующих категорий налогоплательщиков за счет средств бюджета </w:t>
      </w:r>
      <w:r w:rsidR="00335CFD">
        <w:rPr>
          <w:rFonts w:ascii="Times New Roman" w:hAnsi="Times New Roman" w:cs="Times New Roman"/>
          <w:sz w:val="28"/>
          <w:szCs w:val="28"/>
        </w:rPr>
        <w:t>Крепо</w:t>
      </w:r>
      <w:r w:rsidR="002F3C56">
        <w:rPr>
          <w:rFonts w:ascii="Times New Roman" w:hAnsi="Times New Roman" w:cs="Times New Roman"/>
          <w:sz w:val="28"/>
          <w:szCs w:val="28"/>
        </w:rPr>
        <w:t xml:space="preserve">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гарантий </w:t>
      </w:r>
      <w:r w:rsidR="00335CFD">
        <w:rPr>
          <w:rFonts w:ascii="Times New Roman" w:hAnsi="Times New Roman" w:cs="Times New Roman"/>
          <w:sz w:val="28"/>
          <w:szCs w:val="28"/>
        </w:rPr>
        <w:t>Крепо</w:t>
      </w:r>
      <w:r w:rsidR="002F3C56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обязательствам соответствующих категорий налогоплательщиков;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D11EC2" w:rsidRDefault="00D11EC2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41F08" w:rsidRDefault="00641F08" w:rsidP="00641F08">
      <w:pPr>
        <w:ind w:firstLine="709"/>
      </w:pPr>
      <w:r>
        <w:rPr>
          <w:noProof/>
        </w:rPr>
        <w:drawing>
          <wp:inline distT="0" distB="0" distL="0" distR="0">
            <wp:extent cx="24098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F08" w:rsidRDefault="00641F08" w:rsidP="00641F08">
      <w:pPr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641F08" w:rsidRDefault="00641F08" w:rsidP="00641F08">
      <w:pPr>
        <w:rPr>
          <w:sz w:val="28"/>
          <w:szCs w:val="28"/>
        </w:rPr>
      </w:pPr>
      <w:r>
        <w:rPr>
          <w:sz w:val="28"/>
          <w:szCs w:val="28"/>
        </w:rPr>
        <w:t>i - порядковый номер года, имеющий значение от 1 до 5;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- количество налогоплательщиков - бенефициаров налогового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расхода в i-ом году;</w:t>
      </w:r>
    </w:p>
    <w:p w:rsidR="00641F08" w:rsidRDefault="00641F08" w:rsidP="00641F08">
      <w:pPr>
        <w:rPr>
          <w:sz w:val="28"/>
          <w:szCs w:val="28"/>
        </w:rPr>
      </w:pPr>
      <w:r>
        <w:rPr>
          <w:sz w:val="28"/>
          <w:szCs w:val="28"/>
        </w:rPr>
        <w:t>j - порядковый номер плательщика, имеющий значение от 1 до m;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ij</w:t>
      </w:r>
      <w:proofErr w:type="spellEnd"/>
      <w:r>
        <w:rPr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объем налогов, сборов и платежей, задекларированных для уплаты получателями налоговых расходов, в консолидированный бюджет </w:t>
      </w:r>
      <w:r w:rsidR="00335CFD">
        <w:rPr>
          <w:rFonts w:ascii="Times New Roman" w:hAnsi="Times New Roman" w:cs="Times New Roman"/>
          <w:sz w:val="28"/>
          <w:szCs w:val="28"/>
        </w:rPr>
        <w:t>Крепо</w:t>
      </w:r>
      <w:r w:rsidR="00D11EC2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j-го налогоплательщика - бенефициара налогового расхода в i-ом году.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</w:t>
      </w:r>
      <w:r w:rsidR="00335CFD">
        <w:rPr>
          <w:rFonts w:ascii="Times New Roman" w:hAnsi="Times New Roman" w:cs="Times New Roman"/>
          <w:sz w:val="28"/>
          <w:szCs w:val="28"/>
        </w:rPr>
        <w:t>Крепо</w:t>
      </w:r>
      <w:r w:rsidR="002F3C56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налогоплательщиков -</w:t>
      </w:r>
      <w:r w:rsidR="00D11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органа </w:t>
      </w:r>
      <w:r w:rsidR="00D11E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35CFD">
        <w:rPr>
          <w:rFonts w:ascii="Times New Roman" w:hAnsi="Times New Roman" w:cs="Times New Roman"/>
          <w:sz w:val="28"/>
          <w:szCs w:val="28"/>
        </w:rPr>
        <w:t>Крепо</w:t>
      </w:r>
      <w:r w:rsidR="002F3C56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sz w:val="28"/>
          <w:szCs w:val="28"/>
        </w:rPr>
        <w:t>g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номинальный темп прироста налоговых доходов консолидированного бюджета </w:t>
      </w:r>
      <w:r w:rsidR="00335CFD">
        <w:rPr>
          <w:rFonts w:ascii="Times New Roman" w:hAnsi="Times New Roman" w:cs="Times New Roman"/>
          <w:sz w:val="28"/>
          <w:szCs w:val="28"/>
        </w:rPr>
        <w:t>Крепо</w:t>
      </w:r>
      <w:r w:rsidR="002F3C56">
        <w:rPr>
          <w:rFonts w:ascii="Times New Roman" w:hAnsi="Times New Roman" w:cs="Times New Roman"/>
          <w:sz w:val="28"/>
          <w:szCs w:val="28"/>
        </w:rPr>
        <w:t xml:space="preserve">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="00335CFD">
        <w:rPr>
          <w:rFonts w:ascii="Times New Roman" w:hAnsi="Times New Roman" w:cs="Times New Roman"/>
          <w:sz w:val="28"/>
          <w:szCs w:val="28"/>
        </w:rPr>
        <w:t>Крепо</w:t>
      </w:r>
      <w:r w:rsidR="002F3C56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период, заложенному в основу решения о бюджете </w:t>
      </w:r>
      <w:r w:rsidR="00335CFD">
        <w:rPr>
          <w:rFonts w:ascii="Times New Roman" w:hAnsi="Times New Roman" w:cs="Times New Roman"/>
          <w:sz w:val="28"/>
          <w:szCs w:val="28"/>
        </w:rPr>
        <w:t>Крепо</w:t>
      </w:r>
      <w:r w:rsidR="002F3C56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 расчетная стоимость среднесрочных рыночных заимствований </w:t>
      </w:r>
      <w:r w:rsidR="00335CFD">
        <w:rPr>
          <w:rFonts w:ascii="Times New Roman" w:hAnsi="Times New Roman" w:cs="Times New Roman"/>
          <w:sz w:val="28"/>
          <w:szCs w:val="28"/>
        </w:rPr>
        <w:t>Крепо</w:t>
      </w:r>
      <w:r w:rsidR="00D11EC2">
        <w:rPr>
          <w:rFonts w:ascii="Times New Roman" w:hAnsi="Times New Roman" w:cs="Times New Roman"/>
          <w:sz w:val="28"/>
          <w:szCs w:val="28"/>
        </w:rPr>
        <w:t xml:space="preserve">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поселения, принимаемая на уровне 7,5 процентов.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  <w:vertAlign w:val="subscript"/>
        </w:rPr>
        <w:t>0j</w:t>
      </w:r>
      <w:r>
        <w:rPr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базовый объем налогов, сборов и платежей, задекларированных для уплаты получателями налоговых расходов, в консолидированный бюджет </w:t>
      </w:r>
      <w:r w:rsidR="00335CFD">
        <w:rPr>
          <w:rFonts w:ascii="Times New Roman" w:hAnsi="Times New Roman" w:cs="Times New Roman"/>
          <w:sz w:val="28"/>
          <w:szCs w:val="28"/>
        </w:rPr>
        <w:t>Крепо</w:t>
      </w:r>
      <w:r w:rsidR="002F3C56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j-го налогоплательщика - бенефициара налогового расхода в базовом году, рассчитываемый по формуле: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152525" cy="2667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t>N</w:t>
      </w:r>
      <w:r>
        <w:rPr>
          <w:vertAlign w:val="subscript"/>
        </w:rPr>
        <w:t>0j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 объем налогов, сборов и платежей, задекларированных для уплаты получателями налоговых расходов, в консолидированный бюджет </w:t>
      </w:r>
      <w:r w:rsidR="00335CFD">
        <w:rPr>
          <w:rFonts w:ascii="Times New Roman" w:hAnsi="Times New Roman" w:cs="Times New Roman"/>
          <w:sz w:val="28"/>
          <w:szCs w:val="28"/>
        </w:rPr>
        <w:t>Крепо</w:t>
      </w:r>
      <w:r w:rsidR="00D11EC2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j-го налогоплательщика - бенефициара налогового расхода в базовом году;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t>L</w:t>
      </w:r>
      <w:r>
        <w:rPr>
          <w:vertAlign w:val="subscript"/>
        </w:rPr>
        <w:t>0j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- объем налоговых расходов по соответствующему налогу (иному платежу) в пользу j-го налогоплательщика - бенефициара налогового расхода в базовом году.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базовым годом понимается год, предшествующий году начала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осуществления налогового расхода в пользу j-го налогоплательщика - 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 - бенефициара налогового расхода более 6 лет;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По итогам оценки результативности формируется заключение: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значимости вклада налоговых расходов в достижение соответствующих показателей (индикаторов);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</w:t>
      </w:r>
      <w:r w:rsidR="00D11E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35CFD">
        <w:rPr>
          <w:rFonts w:ascii="Times New Roman" w:hAnsi="Times New Roman" w:cs="Times New Roman"/>
          <w:sz w:val="28"/>
          <w:szCs w:val="28"/>
        </w:rPr>
        <w:t>Крепо</w:t>
      </w:r>
      <w:r w:rsidR="002F3C56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срок до 10 августа текущего финансового года.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Результаты оценки налоговых расходов учитываются при оценке эффективности муниципальных программ в соответствии с Порядком разработки</w:t>
      </w:r>
      <w:r w:rsidR="00375208">
        <w:rPr>
          <w:rFonts w:ascii="Times New Roman" w:hAnsi="Times New Roman" w:cs="Times New Roman"/>
          <w:sz w:val="28"/>
          <w:szCs w:val="28"/>
        </w:rPr>
        <w:t>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 Финансовый орган </w:t>
      </w:r>
      <w:r w:rsidR="00D11E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поселения обобщает результаты оценки и рекомендации по результатам оценки налоговых расходов.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335CFD">
        <w:rPr>
          <w:rFonts w:ascii="Times New Roman" w:hAnsi="Times New Roman" w:cs="Times New Roman"/>
          <w:sz w:val="28"/>
          <w:szCs w:val="28"/>
        </w:rPr>
        <w:t>Крепо</w:t>
      </w:r>
      <w:r w:rsidR="002F3C56">
        <w:rPr>
          <w:rFonts w:ascii="Times New Roman" w:hAnsi="Times New Roman" w:cs="Times New Roman"/>
          <w:sz w:val="28"/>
          <w:szCs w:val="28"/>
        </w:rPr>
        <w:t xml:space="preserve">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641F08" w:rsidRDefault="00641F08" w:rsidP="00641F08">
      <w:pPr>
        <w:rPr>
          <w:rFonts w:ascii="Times New Roman" w:hAnsi="Times New Roman" w:cs="Times New Roman"/>
          <w:sz w:val="28"/>
          <w:szCs w:val="28"/>
        </w:rPr>
      </w:pPr>
    </w:p>
    <w:p w:rsidR="00641F08" w:rsidRDefault="00641F08" w:rsidP="00641F0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1F08" w:rsidRDefault="00641F08" w:rsidP="00641F0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1F08" w:rsidRDefault="00641F08" w:rsidP="00641F0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1F08" w:rsidRDefault="00641F08" w:rsidP="00641F0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1F08" w:rsidRDefault="00641F08" w:rsidP="00641F0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1F08" w:rsidRDefault="00641F08" w:rsidP="00641F0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1F08" w:rsidRDefault="00641F08" w:rsidP="00641F0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1F08" w:rsidRDefault="00641F08" w:rsidP="00641F0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1F08" w:rsidRDefault="00641F08" w:rsidP="00641F0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1F08" w:rsidRDefault="00641F08" w:rsidP="00641F0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1F08" w:rsidRDefault="00641F08" w:rsidP="00641F0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1F08" w:rsidRDefault="00641F08" w:rsidP="00641F0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1F08" w:rsidRDefault="00641F08" w:rsidP="00641F0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1F08" w:rsidRDefault="00641F08" w:rsidP="00641F0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1F08" w:rsidRDefault="00641F08" w:rsidP="00641F0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1F08" w:rsidRDefault="00641F08" w:rsidP="00641F0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1F08" w:rsidRDefault="00641F08" w:rsidP="00641F0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br/>
        <w:t>к Порядку формирования перечня налоговых расходов</w:t>
      </w:r>
    </w:p>
    <w:p w:rsidR="00641F08" w:rsidRDefault="00335CFD" w:rsidP="00641F0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Крепо</w:t>
      </w:r>
      <w:r w:rsidR="002F3C56">
        <w:rPr>
          <w:rFonts w:ascii="Times New Roman" w:hAnsi="Times New Roman" w:cs="Times New Roman"/>
          <w:sz w:val="28"/>
          <w:szCs w:val="28"/>
        </w:rPr>
        <w:t>вского</w:t>
      </w:r>
      <w:r w:rsidR="00641F08">
        <w:rPr>
          <w:rFonts w:ascii="Times New Roman" w:hAnsi="Times New Roman" w:cs="Times New Roman"/>
          <w:sz w:val="28"/>
          <w:szCs w:val="28"/>
        </w:rPr>
        <w:t xml:space="preserve"> сельского поселения и оценки налоговых расходов </w:t>
      </w:r>
    </w:p>
    <w:p w:rsidR="00641F08" w:rsidRDefault="00335CFD" w:rsidP="00641F0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Крепо</w:t>
      </w:r>
      <w:r w:rsidR="002F3C56">
        <w:rPr>
          <w:rFonts w:ascii="Times New Roman" w:hAnsi="Times New Roman" w:cs="Times New Roman"/>
          <w:sz w:val="28"/>
          <w:szCs w:val="28"/>
        </w:rPr>
        <w:t>вского</w:t>
      </w:r>
      <w:r w:rsidR="00641F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41F08" w:rsidRDefault="00641F08" w:rsidP="00641F0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1F08" w:rsidRDefault="00641F08" w:rsidP="00641F0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информации, включаемой в паспорт налогового расхода</w:t>
      </w:r>
      <w:r>
        <w:rPr>
          <w:rFonts w:ascii="Times New Roman" w:hAnsi="Times New Roman" w:cs="Times New Roman"/>
          <w:sz w:val="28"/>
          <w:szCs w:val="28"/>
        </w:rPr>
        <w:br/>
      </w:r>
      <w:r w:rsidR="00335CFD">
        <w:rPr>
          <w:rFonts w:ascii="Times New Roman" w:hAnsi="Times New Roman" w:cs="Times New Roman"/>
          <w:sz w:val="28"/>
          <w:szCs w:val="28"/>
        </w:rPr>
        <w:t>Крепо</w:t>
      </w:r>
      <w:r w:rsidR="002F3C56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41F08" w:rsidRDefault="00641F08" w:rsidP="00641F08"/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58"/>
        <w:gridCol w:w="2323"/>
      </w:tblGrid>
      <w:tr w:rsidR="00641F08" w:rsidTr="00641F08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характеристики</w:t>
            </w:r>
          </w:p>
          <w:p w:rsidR="00641F08" w:rsidRDefault="00641F08"/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данных</w:t>
            </w:r>
          </w:p>
        </w:tc>
      </w:tr>
      <w:tr w:rsidR="00641F08" w:rsidTr="00641F08"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641F08" w:rsidTr="00641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641F08" w:rsidTr="00641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641F08" w:rsidTr="00641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641F08" w:rsidTr="00641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получателей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641F08" w:rsidTr="00641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641F08" w:rsidTr="00641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категория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куратора налогового расхода (далее - куратор)</w:t>
            </w:r>
          </w:p>
        </w:tc>
      </w:tr>
      <w:tr w:rsidR="00641F08" w:rsidTr="00641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641F08" w:rsidTr="00641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прекращения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641F08" w:rsidTr="00641F08"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 Целевые характеристики налогового расхода</w:t>
            </w:r>
          </w:p>
          <w:p w:rsidR="00641F08" w:rsidRDefault="00641F08"/>
        </w:tc>
      </w:tr>
      <w:tr w:rsidR="00641F08" w:rsidTr="00641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куратора</w:t>
            </w:r>
          </w:p>
        </w:tc>
      </w:tr>
      <w:tr w:rsidR="00641F08" w:rsidTr="00641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(не</w:t>
            </w:r>
            <w:r w:rsidR="003C6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программного направления деятельности), в рамках которой реализуются цели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налоговых расходов</w:t>
            </w:r>
          </w:p>
        </w:tc>
      </w:tr>
      <w:tr w:rsidR="00641F08" w:rsidTr="00641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641F08" w:rsidTr="00641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куратора</w:t>
            </w:r>
          </w:p>
        </w:tc>
      </w:tr>
      <w:tr w:rsidR="00641F08" w:rsidTr="00641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куратора</w:t>
            </w:r>
          </w:p>
        </w:tc>
      </w:tr>
      <w:tr w:rsidR="00641F08" w:rsidTr="00641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куратора</w:t>
            </w:r>
          </w:p>
        </w:tc>
      </w:tr>
      <w:tr w:rsidR="00641F08" w:rsidTr="00641F08"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FA" w:rsidRDefault="00A868FA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1F08" w:rsidRDefault="00641F08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 Фискальные характеристики налогового расхода</w:t>
            </w:r>
          </w:p>
          <w:p w:rsidR="00641F08" w:rsidRDefault="00641F08"/>
        </w:tc>
      </w:tr>
      <w:tr w:rsidR="00641F08" w:rsidTr="00641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объем налогового расхода за год, предшествующий отчетному финансовому году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главного администратора доходов, финансового органа *(2)</w:t>
            </w:r>
          </w:p>
        </w:tc>
      </w:tr>
      <w:tr w:rsidR="00641F08" w:rsidTr="00641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финансового органа</w:t>
            </w:r>
          </w:p>
        </w:tc>
      </w:tr>
      <w:tr w:rsidR="00641F08" w:rsidTr="00641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 получателей налогового расхода в году, предшествующем отчетному финансовому году (единиц)*(3)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641F08" w:rsidTr="00641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641F08" w:rsidTr="00641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рублей)2</w:t>
            </w:r>
          </w:p>
          <w:p w:rsidR="00A868FA" w:rsidRPr="00A868FA" w:rsidRDefault="00A868FA" w:rsidP="00A868FA"/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 главного администратора доходов</w:t>
            </w:r>
          </w:p>
        </w:tc>
      </w:tr>
      <w:tr w:rsidR="00641F08" w:rsidTr="00641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 рублей)2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главного администратора доходов</w:t>
            </w:r>
          </w:p>
        </w:tc>
      </w:tr>
    </w:tbl>
    <w:p w:rsidR="00641F08" w:rsidRDefault="00641F08" w:rsidP="00641F0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</w:t>
      </w:r>
    </w:p>
    <w:p w:rsidR="00641F08" w:rsidRDefault="00641F08" w:rsidP="00641F0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*(1) 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641F08" w:rsidRDefault="00641F08" w:rsidP="00641F0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*(2) В случаях и порядке, предусмотренных пунктом 11 Порядка формирования перечня налоговых расходов </w:t>
      </w:r>
      <w:r w:rsidR="00335CFD">
        <w:rPr>
          <w:rFonts w:ascii="Times New Roman" w:hAnsi="Times New Roman" w:cs="Times New Roman"/>
          <w:sz w:val="28"/>
          <w:szCs w:val="28"/>
        </w:rPr>
        <w:t>Крепо</w:t>
      </w:r>
      <w:r w:rsidR="003C69BB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оценки налоговых расходов </w:t>
      </w:r>
      <w:r w:rsidR="00335CFD">
        <w:rPr>
          <w:rFonts w:ascii="Times New Roman" w:hAnsi="Times New Roman" w:cs="Times New Roman"/>
          <w:sz w:val="28"/>
          <w:szCs w:val="28"/>
        </w:rPr>
        <w:t>Крепо</w:t>
      </w:r>
      <w:bookmarkStart w:id="0" w:name="_GoBack"/>
      <w:bookmarkEnd w:id="0"/>
      <w:r w:rsidR="003C69BB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20E59" w:rsidRDefault="00641F08" w:rsidP="00641F08">
      <w:r>
        <w:rPr>
          <w:rFonts w:ascii="Times New Roman" w:hAnsi="Times New Roman" w:cs="Times New Roman"/>
          <w:sz w:val="28"/>
          <w:szCs w:val="28"/>
        </w:rPr>
        <w:t>*(3) Информация подлежит формированию и представлению в отношении налоговых расходов, перечень которых определяется финансовым органом.</w:t>
      </w:r>
    </w:p>
    <w:sectPr w:rsidR="00520E59" w:rsidSect="0052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08"/>
    <w:rsid w:val="00053E72"/>
    <w:rsid w:val="000A5CCB"/>
    <w:rsid w:val="000C4D04"/>
    <w:rsid w:val="001F54E9"/>
    <w:rsid w:val="0020616A"/>
    <w:rsid w:val="002075D0"/>
    <w:rsid w:val="00247F40"/>
    <w:rsid w:val="0026215C"/>
    <w:rsid w:val="00280A43"/>
    <w:rsid w:val="002838BD"/>
    <w:rsid w:val="002F3C56"/>
    <w:rsid w:val="00335CFD"/>
    <w:rsid w:val="00363AC1"/>
    <w:rsid w:val="00375208"/>
    <w:rsid w:val="003B1386"/>
    <w:rsid w:val="003C69BB"/>
    <w:rsid w:val="004732DF"/>
    <w:rsid w:val="00520E59"/>
    <w:rsid w:val="00641F08"/>
    <w:rsid w:val="0072217C"/>
    <w:rsid w:val="00780B7C"/>
    <w:rsid w:val="00840BF5"/>
    <w:rsid w:val="008752C5"/>
    <w:rsid w:val="0089418F"/>
    <w:rsid w:val="00A868FA"/>
    <w:rsid w:val="00BE1601"/>
    <w:rsid w:val="00D11EC2"/>
    <w:rsid w:val="00D74C55"/>
    <w:rsid w:val="00DC629F"/>
    <w:rsid w:val="00DF10E6"/>
    <w:rsid w:val="00E923E5"/>
    <w:rsid w:val="00E97208"/>
    <w:rsid w:val="00FD5C66"/>
    <w:rsid w:val="00FE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774A6-ECB0-448D-9763-7905AE83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F0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F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9"/>
    <w:unhideWhenUsed/>
    <w:qFormat/>
    <w:rsid w:val="000A5CCB"/>
    <w:pPr>
      <w:keepNext/>
      <w:widowControl/>
      <w:autoSpaceDE/>
      <w:autoSpaceDN/>
      <w:adjustRightInd/>
      <w:ind w:firstLine="0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A5C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A5CC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Cs/>
      <w:sz w:val="36"/>
      <w:szCs w:val="28"/>
    </w:rPr>
  </w:style>
  <w:style w:type="character" w:customStyle="1" w:styleId="a4">
    <w:name w:val="Название Знак"/>
    <w:basedOn w:val="a0"/>
    <w:link w:val="a3"/>
    <w:rsid w:val="000A5CCB"/>
    <w:rPr>
      <w:rFonts w:ascii="Times New Roman" w:eastAsia="Times New Roman" w:hAnsi="Times New Roman" w:cs="Times New Roman"/>
      <w:bCs/>
      <w:sz w:val="36"/>
      <w:szCs w:val="28"/>
    </w:rPr>
  </w:style>
  <w:style w:type="paragraph" w:styleId="a5">
    <w:name w:val="Subtitle"/>
    <w:basedOn w:val="a"/>
    <w:link w:val="a6"/>
    <w:qFormat/>
    <w:rsid w:val="000A5CC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i/>
      <w:sz w:val="28"/>
      <w:szCs w:val="20"/>
    </w:rPr>
  </w:style>
  <w:style w:type="character" w:customStyle="1" w:styleId="a6">
    <w:name w:val="Подзаголовок Знак"/>
    <w:basedOn w:val="a0"/>
    <w:link w:val="a5"/>
    <w:rsid w:val="000A5CC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7">
    <w:name w:val="List Paragraph"/>
    <w:basedOn w:val="a"/>
    <w:uiPriority w:val="34"/>
    <w:qFormat/>
    <w:rsid w:val="000A5CC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41F08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641F08"/>
    <w:pPr>
      <w:ind w:firstLine="0"/>
    </w:pPr>
  </w:style>
  <w:style w:type="character" w:customStyle="1" w:styleId="a9">
    <w:name w:val="Гипертекстовая ссылка"/>
    <w:basedOn w:val="a0"/>
    <w:uiPriority w:val="99"/>
    <w:rsid w:val="00641F08"/>
    <w:rPr>
      <w:b/>
      <w:bCs/>
      <w:color w:val="106BBE"/>
    </w:rPr>
  </w:style>
  <w:style w:type="character" w:styleId="aa">
    <w:name w:val="Strong"/>
    <w:basedOn w:val="a0"/>
    <w:uiPriority w:val="22"/>
    <w:qFormat/>
    <w:rsid w:val="00641F0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41F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1F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923E5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styleId="ad">
    <w:name w:val="No Spacing"/>
    <w:uiPriority w:val="1"/>
    <w:qFormat/>
    <w:rsid w:val="00E923E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26ABD-E60C-49CF-8290-3070A9A1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3651</Words>
  <Characters>20814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2019-12-25T08:28:00Z</cp:lastPrinted>
  <dcterms:created xsi:type="dcterms:W3CDTF">2019-12-26T05:35:00Z</dcterms:created>
  <dcterms:modified xsi:type="dcterms:W3CDTF">2019-12-26T05:35:00Z</dcterms:modified>
</cp:coreProperties>
</file>