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1C" w:rsidRPr="00155BC6" w:rsidRDefault="009D151C" w:rsidP="00881CE2">
      <w:pPr>
        <w:keepNext/>
        <w:spacing w:before="240" w:after="60"/>
        <w:jc w:val="center"/>
        <w:outlineLvl w:val="3"/>
        <w:rPr>
          <w:b/>
          <w:bCs/>
          <w:sz w:val="28"/>
          <w:szCs w:val="28"/>
          <w:lang w:eastAsia="ru-RU"/>
        </w:rPr>
      </w:pPr>
      <w:bookmarkStart w:id="0" w:name="_GoBack"/>
      <w:bookmarkEnd w:id="0"/>
      <w:r w:rsidRPr="00155BC6">
        <w:rPr>
          <w:rFonts w:ascii="Times New Roman" w:hAnsi="Times New Roman"/>
          <w:b/>
          <w:bCs/>
          <w:sz w:val="28"/>
          <w:szCs w:val="28"/>
        </w:rPr>
        <w:t xml:space="preserve">      </w:t>
      </w:r>
      <w:r w:rsidRPr="007C0EDA">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ДОБРИНСКОЕ  герб.tif" style="width:67.5pt;height:98.25pt;visibility:visible">
            <v:imagedata r:id="rId7" o:title=""/>
          </v:shape>
        </w:pict>
      </w:r>
    </w:p>
    <w:p w:rsidR="009D151C" w:rsidRPr="00155BC6" w:rsidRDefault="009D151C" w:rsidP="00881CE2">
      <w:pPr>
        <w:spacing w:after="0"/>
        <w:jc w:val="center"/>
        <w:outlineLvl w:val="0"/>
        <w:rPr>
          <w:rFonts w:ascii="Times New Roman" w:hAnsi="Times New Roman"/>
          <w:sz w:val="28"/>
          <w:szCs w:val="28"/>
          <w:lang w:eastAsia="ru-RU"/>
        </w:rPr>
      </w:pPr>
      <w:r w:rsidRPr="00155BC6">
        <w:rPr>
          <w:rFonts w:ascii="Times New Roman" w:hAnsi="Times New Roman"/>
          <w:sz w:val="28"/>
          <w:szCs w:val="28"/>
          <w:lang w:eastAsia="ru-RU"/>
        </w:rPr>
        <w:t xml:space="preserve">АДМИНИСТРАЦИЯ </w:t>
      </w:r>
    </w:p>
    <w:p w:rsidR="009D151C" w:rsidRPr="00155BC6" w:rsidRDefault="009D151C" w:rsidP="00881CE2">
      <w:pPr>
        <w:spacing w:after="0"/>
        <w:jc w:val="center"/>
        <w:rPr>
          <w:rFonts w:ascii="Times New Roman" w:hAnsi="Times New Roman"/>
          <w:sz w:val="28"/>
          <w:szCs w:val="28"/>
          <w:lang w:eastAsia="ru-RU"/>
        </w:rPr>
      </w:pPr>
      <w:r w:rsidRPr="00155BC6">
        <w:rPr>
          <w:rFonts w:ascii="Times New Roman" w:hAnsi="Times New Roman"/>
          <w:sz w:val="28"/>
          <w:szCs w:val="28"/>
          <w:lang w:eastAsia="ru-RU"/>
        </w:rPr>
        <w:t xml:space="preserve">ДОБРИНСКОГО СЕЛЬСКОГО ПОСЕЛЕНИЯ </w:t>
      </w:r>
    </w:p>
    <w:p w:rsidR="009D151C" w:rsidRPr="00155BC6" w:rsidRDefault="009D151C" w:rsidP="00881CE2">
      <w:pPr>
        <w:spacing w:after="0"/>
        <w:jc w:val="center"/>
        <w:rPr>
          <w:rFonts w:ascii="Times New Roman" w:hAnsi="Times New Roman"/>
          <w:sz w:val="28"/>
          <w:szCs w:val="28"/>
          <w:lang w:eastAsia="ru-RU"/>
        </w:rPr>
      </w:pPr>
      <w:r w:rsidRPr="00155BC6">
        <w:rPr>
          <w:rFonts w:ascii="Times New Roman" w:hAnsi="Times New Roman"/>
          <w:sz w:val="28"/>
          <w:szCs w:val="28"/>
          <w:lang w:eastAsia="ru-RU"/>
        </w:rPr>
        <w:t>УРЮПИНСКОГО МУНИЦИПАЛЬНОГО РАЙОНА</w:t>
      </w:r>
    </w:p>
    <w:p w:rsidR="009D151C" w:rsidRPr="00155BC6" w:rsidRDefault="009D151C" w:rsidP="00881CE2">
      <w:pPr>
        <w:spacing w:after="0"/>
        <w:jc w:val="center"/>
        <w:outlineLvl w:val="0"/>
        <w:rPr>
          <w:rFonts w:ascii="Times New Roman" w:hAnsi="Times New Roman"/>
          <w:sz w:val="28"/>
          <w:szCs w:val="28"/>
          <w:lang w:eastAsia="ru-RU"/>
        </w:rPr>
      </w:pPr>
      <w:r w:rsidRPr="00155BC6">
        <w:rPr>
          <w:rFonts w:ascii="Times New Roman" w:hAnsi="Times New Roman"/>
          <w:sz w:val="28"/>
          <w:szCs w:val="28"/>
          <w:lang w:eastAsia="ru-RU"/>
        </w:rPr>
        <w:t xml:space="preserve"> ВОЛГОГРАДСКОЙ ОБЛАСТИ</w:t>
      </w:r>
    </w:p>
    <w:p w:rsidR="009D151C" w:rsidRPr="00155BC6" w:rsidRDefault="009D151C" w:rsidP="00881CE2">
      <w:pPr>
        <w:spacing w:after="0"/>
        <w:jc w:val="center"/>
        <w:outlineLvl w:val="0"/>
        <w:rPr>
          <w:rFonts w:ascii="Times New Roman" w:hAnsi="Times New Roman"/>
          <w:sz w:val="16"/>
          <w:szCs w:val="16"/>
          <w:lang w:eastAsia="ru-RU"/>
        </w:rPr>
      </w:pPr>
      <w:r w:rsidRPr="00155BC6">
        <w:rPr>
          <w:rFonts w:ascii="Times New Roman" w:hAnsi="Times New Roman"/>
          <w:sz w:val="16"/>
          <w:szCs w:val="16"/>
          <w:lang w:eastAsia="ru-RU"/>
        </w:rPr>
        <w:t>Адрес: станица Добринка, ул. Советская 32б, Урюпинский район, Волгоградская область</w:t>
      </w:r>
    </w:p>
    <w:p w:rsidR="009D151C" w:rsidRPr="00155BC6" w:rsidRDefault="009D151C" w:rsidP="00881CE2">
      <w:pPr>
        <w:pBdr>
          <w:bottom w:val="single" w:sz="12" w:space="1" w:color="auto"/>
        </w:pBdr>
        <w:spacing w:after="0"/>
        <w:jc w:val="center"/>
        <w:outlineLvl w:val="0"/>
        <w:rPr>
          <w:rFonts w:ascii="Times New Roman" w:hAnsi="Times New Roman"/>
          <w:lang w:eastAsia="ru-RU"/>
        </w:rPr>
      </w:pPr>
      <w:r w:rsidRPr="00155BC6">
        <w:rPr>
          <w:rFonts w:ascii="Times New Roman" w:hAnsi="Times New Roman"/>
          <w:sz w:val="16"/>
          <w:szCs w:val="16"/>
          <w:lang w:eastAsia="ru-RU"/>
        </w:rPr>
        <w:t>Тел.8(84442)9-12-45, 8(84442)9-12-42, факс .8(84442)9-12-45</w:t>
      </w:r>
      <w:r w:rsidRPr="00155BC6">
        <w:rPr>
          <w:rFonts w:ascii="Times New Roman" w:hAnsi="Times New Roman"/>
          <w:lang w:eastAsia="ru-RU"/>
        </w:rPr>
        <w:t xml:space="preserve"> </w:t>
      </w:r>
    </w:p>
    <w:p w:rsidR="009D151C" w:rsidRPr="003F1DA0" w:rsidRDefault="009D151C" w:rsidP="00881CE2">
      <w:pPr>
        <w:pStyle w:val="ConsPlusTitle"/>
        <w:jc w:val="center"/>
        <w:rPr>
          <w:rFonts w:ascii="Times New Roman" w:hAnsi="Times New Roman" w:cs="Times New Roman"/>
          <w:color w:val="FF0000"/>
          <w:sz w:val="24"/>
          <w:szCs w:val="24"/>
        </w:rPr>
      </w:pPr>
    </w:p>
    <w:p w:rsidR="009D151C" w:rsidRPr="003F1DA0" w:rsidRDefault="009D151C" w:rsidP="00881CE2">
      <w:pPr>
        <w:pStyle w:val="ConsPlusTitle"/>
        <w:rPr>
          <w:rFonts w:ascii="Times New Roman" w:hAnsi="Times New Roman" w:cs="Times New Roman"/>
          <w:sz w:val="24"/>
          <w:szCs w:val="24"/>
        </w:rPr>
      </w:pPr>
    </w:p>
    <w:p w:rsidR="009D151C" w:rsidRPr="003F1DA0" w:rsidRDefault="009D151C" w:rsidP="00881CE2">
      <w:pPr>
        <w:pStyle w:val="ConsPlusTitle"/>
        <w:jc w:val="center"/>
        <w:rPr>
          <w:rFonts w:ascii="Times New Roman" w:hAnsi="Times New Roman" w:cs="Times New Roman"/>
          <w:sz w:val="28"/>
          <w:szCs w:val="28"/>
        </w:rPr>
      </w:pPr>
      <w:r w:rsidRPr="003F1DA0">
        <w:rPr>
          <w:rFonts w:ascii="Times New Roman" w:hAnsi="Times New Roman" w:cs="Times New Roman"/>
          <w:sz w:val="28"/>
          <w:szCs w:val="28"/>
        </w:rPr>
        <w:t>П О С Т А Н О В Л Е Н И Е</w:t>
      </w:r>
    </w:p>
    <w:p w:rsidR="009D151C" w:rsidRPr="003F1DA0" w:rsidRDefault="009D151C" w:rsidP="00881CE2">
      <w:pPr>
        <w:pStyle w:val="ConsPlusTitle"/>
        <w:jc w:val="center"/>
        <w:rPr>
          <w:rFonts w:ascii="Times New Roman" w:hAnsi="Times New Roman" w:cs="Times New Roman"/>
          <w:sz w:val="28"/>
          <w:szCs w:val="28"/>
        </w:rPr>
      </w:pPr>
    </w:p>
    <w:p w:rsidR="009D151C" w:rsidRPr="00114F5A" w:rsidRDefault="009D151C" w:rsidP="00881CE2">
      <w:pPr>
        <w:pStyle w:val="ConsPlusTitle"/>
        <w:rPr>
          <w:rFonts w:ascii="Times New Roman" w:hAnsi="Times New Roman" w:cs="Times New Roman"/>
          <w:b w:val="0"/>
          <w:sz w:val="28"/>
          <w:szCs w:val="28"/>
        </w:rPr>
      </w:pPr>
      <w:r w:rsidRPr="003F1DA0">
        <w:rPr>
          <w:rFonts w:ascii="Times New Roman" w:hAnsi="Times New Roman" w:cs="Times New Roman"/>
          <w:b w:val="0"/>
          <w:sz w:val="28"/>
          <w:szCs w:val="28"/>
        </w:rPr>
        <w:t xml:space="preserve">от </w:t>
      </w:r>
      <w:r>
        <w:rPr>
          <w:rFonts w:ascii="Times New Roman" w:hAnsi="Times New Roman" w:cs="Times New Roman"/>
          <w:b w:val="0"/>
          <w:sz w:val="28"/>
          <w:szCs w:val="28"/>
        </w:rPr>
        <w:t>2</w:t>
      </w:r>
      <w:r w:rsidRPr="00155BC6">
        <w:rPr>
          <w:rFonts w:ascii="Times New Roman" w:hAnsi="Times New Roman" w:cs="Times New Roman"/>
          <w:b w:val="0"/>
          <w:sz w:val="28"/>
          <w:szCs w:val="28"/>
        </w:rPr>
        <w:t>9</w:t>
      </w:r>
      <w:r w:rsidRPr="003F1DA0">
        <w:rPr>
          <w:rFonts w:ascii="Times New Roman" w:hAnsi="Times New Roman" w:cs="Times New Roman"/>
          <w:b w:val="0"/>
          <w:sz w:val="28"/>
          <w:szCs w:val="28"/>
        </w:rPr>
        <w:t xml:space="preserve"> </w:t>
      </w:r>
      <w:r>
        <w:rPr>
          <w:rFonts w:ascii="Times New Roman" w:hAnsi="Times New Roman" w:cs="Times New Roman"/>
          <w:b w:val="0"/>
          <w:sz w:val="28"/>
          <w:szCs w:val="28"/>
        </w:rPr>
        <w:t>декабря</w:t>
      </w:r>
      <w:r w:rsidRPr="003F1DA0">
        <w:rPr>
          <w:rFonts w:ascii="Times New Roman" w:hAnsi="Times New Roman" w:cs="Times New Roman"/>
          <w:b w:val="0"/>
          <w:sz w:val="28"/>
          <w:szCs w:val="28"/>
        </w:rPr>
        <w:t xml:space="preserve"> 202</w:t>
      </w:r>
      <w:r>
        <w:rPr>
          <w:rFonts w:ascii="Times New Roman" w:hAnsi="Times New Roman" w:cs="Times New Roman"/>
          <w:b w:val="0"/>
          <w:sz w:val="28"/>
          <w:szCs w:val="28"/>
        </w:rPr>
        <w:t>3</w:t>
      </w:r>
      <w:r w:rsidRPr="003F1DA0">
        <w:rPr>
          <w:rFonts w:ascii="Times New Roman" w:hAnsi="Times New Roman" w:cs="Times New Roman"/>
          <w:b w:val="0"/>
          <w:sz w:val="28"/>
          <w:szCs w:val="28"/>
        </w:rPr>
        <w:t xml:space="preserve"> г.                                   № </w:t>
      </w:r>
      <w:r w:rsidRPr="00155BC6">
        <w:rPr>
          <w:rFonts w:ascii="Times New Roman" w:hAnsi="Times New Roman" w:cs="Times New Roman"/>
          <w:b w:val="0"/>
          <w:sz w:val="28"/>
          <w:szCs w:val="28"/>
        </w:rPr>
        <w:t>5</w:t>
      </w:r>
      <w:r w:rsidRPr="00114F5A">
        <w:rPr>
          <w:rFonts w:ascii="Times New Roman" w:hAnsi="Times New Roman" w:cs="Times New Roman"/>
          <w:b w:val="0"/>
          <w:sz w:val="28"/>
          <w:szCs w:val="28"/>
        </w:rPr>
        <w:t>6</w:t>
      </w:r>
    </w:p>
    <w:p w:rsidR="009D151C" w:rsidRPr="003F1DA0" w:rsidRDefault="009D151C" w:rsidP="00881CE2">
      <w:pPr>
        <w:pStyle w:val="ConsPlusTitle"/>
        <w:jc w:val="center"/>
        <w:rPr>
          <w:rFonts w:ascii="Times New Roman" w:hAnsi="Times New Roman" w:cs="Times New Roman"/>
          <w:sz w:val="28"/>
          <w:szCs w:val="28"/>
        </w:rPr>
      </w:pPr>
    </w:p>
    <w:p w:rsidR="009D151C" w:rsidRPr="003F1DA0" w:rsidRDefault="009D151C" w:rsidP="00881CE2">
      <w:pPr>
        <w:pStyle w:val="ConsPlusTitle"/>
        <w:rPr>
          <w:rFonts w:ascii="Times New Roman" w:hAnsi="Times New Roman" w:cs="Times New Roman"/>
          <w:sz w:val="28"/>
          <w:szCs w:val="28"/>
        </w:rPr>
      </w:pPr>
    </w:p>
    <w:p w:rsidR="009D151C" w:rsidRPr="003F1DA0" w:rsidRDefault="009D151C" w:rsidP="00881CE2">
      <w:pPr>
        <w:pStyle w:val="ConsPlusTitle"/>
        <w:jc w:val="center"/>
        <w:rPr>
          <w:rFonts w:ascii="Times New Roman" w:hAnsi="Times New Roman" w:cs="Times New Roman"/>
          <w:b w:val="0"/>
          <w:sz w:val="28"/>
          <w:szCs w:val="28"/>
        </w:rPr>
      </w:pPr>
      <w:r w:rsidRPr="003F1DA0">
        <w:rPr>
          <w:rFonts w:ascii="Times New Roman" w:hAnsi="Times New Roman" w:cs="Times New Roman"/>
          <w:b w:val="0"/>
          <w:sz w:val="28"/>
          <w:szCs w:val="28"/>
        </w:rPr>
        <w:t>ОБ УТВЕРЖДЕНИИ ПОРЯДКА</w:t>
      </w:r>
    </w:p>
    <w:p w:rsidR="009D151C" w:rsidRPr="003F1DA0" w:rsidRDefault="009D151C" w:rsidP="00881CE2">
      <w:pPr>
        <w:pStyle w:val="ConsPlusTitle"/>
        <w:jc w:val="center"/>
        <w:rPr>
          <w:rFonts w:ascii="Times New Roman" w:hAnsi="Times New Roman" w:cs="Times New Roman"/>
          <w:sz w:val="28"/>
          <w:szCs w:val="28"/>
        </w:rPr>
      </w:pPr>
      <w:r w:rsidRPr="003F1DA0">
        <w:rPr>
          <w:rFonts w:ascii="Times New Roman" w:hAnsi="Times New Roman" w:cs="Times New Roman"/>
          <w:b w:val="0"/>
          <w:sz w:val="28"/>
          <w:szCs w:val="28"/>
        </w:rPr>
        <w:t>УЧЕТА БЮДЖЕТНЫХ И ДЕНЕЖНЫХ ОБЯЗАТЕЛЬСТВ ПОЛУЧАТЕЛЕЙ СРЕДСТВ МЕСТНОГО БЮДЖЕТА</w:t>
      </w:r>
      <w:r w:rsidRPr="003F1DA0">
        <w:rPr>
          <w:rFonts w:ascii="Times New Roman" w:hAnsi="Times New Roman" w:cs="Times New Roman"/>
          <w:sz w:val="28"/>
          <w:szCs w:val="28"/>
        </w:rPr>
        <w:t xml:space="preserve"> </w:t>
      </w:r>
    </w:p>
    <w:p w:rsidR="009D151C" w:rsidRPr="003F1DA0" w:rsidRDefault="009D151C" w:rsidP="00881CE2">
      <w:pPr>
        <w:pStyle w:val="ConsPlusTitle"/>
        <w:jc w:val="center"/>
        <w:rPr>
          <w:rFonts w:ascii="Times New Roman" w:hAnsi="Times New Roman" w:cs="Times New Roman"/>
          <w:sz w:val="28"/>
          <w:szCs w:val="28"/>
        </w:rPr>
      </w:pPr>
    </w:p>
    <w:p w:rsidR="009D151C" w:rsidRPr="003F1DA0" w:rsidRDefault="009D151C" w:rsidP="00881CE2">
      <w:pPr>
        <w:pStyle w:val="ConsPlusTitle"/>
        <w:jc w:val="center"/>
        <w:rPr>
          <w:rFonts w:ascii="Times New Roman" w:hAnsi="Times New Roman" w:cs="Times New Roman"/>
          <w:sz w:val="28"/>
          <w:szCs w:val="28"/>
        </w:rPr>
      </w:pPr>
    </w:p>
    <w:p w:rsidR="009D151C" w:rsidRPr="003F1DA0" w:rsidRDefault="009D151C" w:rsidP="00881CE2">
      <w:pPr>
        <w:pStyle w:val="ConsPlusNormal"/>
        <w:ind w:firstLine="540"/>
        <w:jc w:val="both"/>
        <w:rPr>
          <w:rFonts w:ascii="Times New Roman" w:hAnsi="Times New Roman" w:cs="Times New Roman"/>
          <w:color w:val="000000"/>
          <w:sz w:val="28"/>
          <w:szCs w:val="28"/>
        </w:rPr>
      </w:pPr>
      <w:r w:rsidRPr="003F1DA0">
        <w:rPr>
          <w:rFonts w:ascii="Times New Roman" w:hAnsi="Times New Roman" w:cs="Times New Roman"/>
          <w:color w:val="000000"/>
          <w:sz w:val="28"/>
          <w:szCs w:val="28"/>
        </w:rPr>
        <w:t xml:space="preserve">В соответствии с </w:t>
      </w:r>
      <w:hyperlink r:id="rId8">
        <w:r w:rsidRPr="003F1DA0">
          <w:rPr>
            <w:rFonts w:ascii="Times New Roman" w:hAnsi="Times New Roman" w:cs="Times New Roman"/>
            <w:color w:val="000000"/>
            <w:sz w:val="28"/>
            <w:szCs w:val="28"/>
          </w:rPr>
          <w:t>пунктами 1</w:t>
        </w:r>
      </w:hyperlink>
      <w:r w:rsidRPr="003F1DA0">
        <w:rPr>
          <w:rFonts w:ascii="Times New Roman" w:hAnsi="Times New Roman" w:cs="Times New Roman"/>
          <w:color w:val="000000"/>
          <w:sz w:val="28"/>
          <w:szCs w:val="28"/>
        </w:rPr>
        <w:t xml:space="preserve">, </w:t>
      </w:r>
      <w:hyperlink r:id="rId9">
        <w:r w:rsidRPr="003F1DA0">
          <w:rPr>
            <w:rFonts w:ascii="Times New Roman" w:hAnsi="Times New Roman" w:cs="Times New Roman"/>
            <w:color w:val="000000"/>
            <w:sz w:val="28"/>
            <w:szCs w:val="28"/>
          </w:rPr>
          <w:t>2</w:t>
        </w:r>
      </w:hyperlink>
      <w:r w:rsidRPr="003F1DA0">
        <w:rPr>
          <w:rFonts w:ascii="Times New Roman" w:hAnsi="Times New Roman" w:cs="Times New Roman"/>
          <w:color w:val="000000"/>
          <w:sz w:val="28"/>
          <w:szCs w:val="28"/>
        </w:rPr>
        <w:t xml:space="preserve">, </w:t>
      </w:r>
      <w:hyperlink r:id="rId10">
        <w:r w:rsidRPr="003F1DA0">
          <w:rPr>
            <w:rFonts w:ascii="Times New Roman" w:hAnsi="Times New Roman" w:cs="Times New Roman"/>
            <w:color w:val="000000"/>
            <w:sz w:val="28"/>
            <w:szCs w:val="28"/>
          </w:rPr>
          <w:t>абзацем третьим пункта 5 статьи 219</w:t>
        </w:r>
      </w:hyperlink>
      <w:r w:rsidRPr="003F1DA0">
        <w:rPr>
          <w:rFonts w:ascii="Times New Roman" w:hAnsi="Times New Roman" w:cs="Times New Roman"/>
          <w:color w:val="000000"/>
          <w:sz w:val="28"/>
          <w:szCs w:val="28"/>
        </w:rPr>
        <w:t xml:space="preserve"> Бюджетного кодекса Российской Федерации постановляю:</w:t>
      </w:r>
    </w:p>
    <w:p w:rsidR="009D151C" w:rsidRPr="003F1DA0" w:rsidRDefault="009D151C" w:rsidP="00881CE2">
      <w:pPr>
        <w:pStyle w:val="ConsPlusNormal"/>
        <w:spacing w:before="220"/>
        <w:ind w:firstLine="540"/>
        <w:jc w:val="both"/>
        <w:rPr>
          <w:rFonts w:ascii="Times New Roman" w:hAnsi="Times New Roman" w:cs="Times New Roman"/>
          <w:color w:val="000000"/>
          <w:sz w:val="28"/>
          <w:szCs w:val="28"/>
        </w:rPr>
      </w:pPr>
      <w:r w:rsidRPr="003F1DA0">
        <w:rPr>
          <w:rFonts w:ascii="Times New Roman" w:hAnsi="Times New Roman" w:cs="Times New Roman"/>
          <w:color w:val="000000"/>
          <w:sz w:val="28"/>
          <w:szCs w:val="28"/>
        </w:rPr>
        <w:t>1. Утвердить прилагаемый Порядок учета бюджетных и денежных обязательств получателей средств местного бюджета.</w:t>
      </w:r>
    </w:p>
    <w:p w:rsidR="009D151C" w:rsidRPr="003F1DA0" w:rsidRDefault="009D151C" w:rsidP="00881CE2">
      <w:pPr>
        <w:pStyle w:val="ConsPlusNormal"/>
        <w:spacing w:before="220"/>
        <w:ind w:firstLine="540"/>
        <w:jc w:val="both"/>
        <w:rPr>
          <w:rFonts w:ascii="Times New Roman" w:hAnsi="Times New Roman" w:cs="Times New Roman"/>
          <w:color w:val="000000"/>
          <w:sz w:val="28"/>
          <w:szCs w:val="28"/>
        </w:rPr>
      </w:pPr>
      <w:r w:rsidRPr="003F1DA0">
        <w:rPr>
          <w:rFonts w:ascii="Times New Roman" w:hAnsi="Times New Roman" w:cs="Times New Roman"/>
          <w:color w:val="000000"/>
          <w:sz w:val="28"/>
          <w:szCs w:val="28"/>
        </w:rPr>
        <w:t xml:space="preserve">2. Признать утратившим силу постановление Администрации </w:t>
      </w:r>
      <w:r>
        <w:rPr>
          <w:rFonts w:ascii="Times New Roman" w:hAnsi="Times New Roman" w:cs="Times New Roman"/>
          <w:color w:val="000000"/>
          <w:sz w:val="28"/>
          <w:szCs w:val="28"/>
        </w:rPr>
        <w:t>Добринского</w:t>
      </w:r>
      <w:r w:rsidRPr="003F1DA0">
        <w:rPr>
          <w:rFonts w:ascii="Times New Roman" w:hAnsi="Times New Roman" w:cs="Times New Roman"/>
          <w:color w:val="000000"/>
          <w:sz w:val="28"/>
          <w:szCs w:val="28"/>
        </w:rPr>
        <w:t xml:space="preserve"> сельского поселения Урюпинского муниципального района Волгоградской области от 2</w:t>
      </w:r>
      <w:r>
        <w:rPr>
          <w:rFonts w:ascii="Times New Roman" w:hAnsi="Times New Roman" w:cs="Times New Roman"/>
          <w:color w:val="000000"/>
          <w:sz w:val="28"/>
          <w:szCs w:val="28"/>
        </w:rPr>
        <w:t>0</w:t>
      </w:r>
      <w:r w:rsidRPr="003F1DA0">
        <w:rPr>
          <w:rFonts w:ascii="Times New Roman" w:hAnsi="Times New Roman" w:cs="Times New Roman"/>
          <w:color w:val="000000"/>
          <w:sz w:val="28"/>
          <w:szCs w:val="28"/>
        </w:rPr>
        <w:t xml:space="preserve"> декабря 2021 г. № </w:t>
      </w:r>
      <w:r>
        <w:rPr>
          <w:rFonts w:ascii="Times New Roman" w:hAnsi="Times New Roman" w:cs="Times New Roman"/>
          <w:color w:val="000000"/>
          <w:sz w:val="28"/>
          <w:szCs w:val="28"/>
        </w:rPr>
        <w:t>81</w:t>
      </w:r>
      <w:r w:rsidRPr="003F1DA0">
        <w:rPr>
          <w:rFonts w:ascii="Times New Roman" w:hAnsi="Times New Roman" w:cs="Times New Roman"/>
          <w:color w:val="000000"/>
          <w:sz w:val="28"/>
          <w:szCs w:val="28"/>
        </w:rPr>
        <w:t xml:space="preserve"> «Об</w:t>
      </w:r>
      <w:r w:rsidRPr="003F1DA0">
        <w:rPr>
          <w:sz w:val="28"/>
          <w:szCs w:val="28"/>
        </w:rPr>
        <w:t xml:space="preserve"> </w:t>
      </w:r>
      <w:r w:rsidRPr="003F1DA0">
        <w:rPr>
          <w:rFonts w:ascii="Times New Roman" w:hAnsi="Times New Roman" w:cs="Times New Roman"/>
          <w:color w:val="000000"/>
          <w:sz w:val="28"/>
          <w:szCs w:val="28"/>
        </w:rPr>
        <w:t xml:space="preserve">утверждении порядка учета бюджетных и денежных обязательств получателей средств бюджета </w:t>
      </w:r>
      <w:r>
        <w:rPr>
          <w:rFonts w:ascii="Times New Roman" w:hAnsi="Times New Roman" w:cs="Times New Roman"/>
          <w:color w:val="000000"/>
          <w:sz w:val="28"/>
          <w:szCs w:val="28"/>
        </w:rPr>
        <w:t>Добринского</w:t>
      </w:r>
      <w:r w:rsidRPr="003F1DA0">
        <w:rPr>
          <w:rFonts w:ascii="Times New Roman" w:hAnsi="Times New Roman" w:cs="Times New Roman"/>
          <w:color w:val="000000"/>
          <w:sz w:val="28"/>
          <w:szCs w:val="28"/>
        </w:rPr>
        <w:t xml:space="preserve"> сельского поселения Урюпинского муниципального района</w:t>
      </w:r>
      <w:r>
        <w:rPr>
          <w:rFonts w:ascii="Times New Roman" w:hAnsi="Times New Roman" w:cs="Times New Roman"/>
          <w:color w:val="000000"/>
          <w:sz w:val="28"/>
          <w:szCs w:val="28"/>
        </w:rPr>
        <w:t xml:space="preserve"> Волгоградской области Т</w:t>
      </w:r>
      <w:r w:rsidRPr="003F1DA0">
        <w:rPr>
          <w:rFonts w:ascii="Times New Roman" w:hAnsi="Times New Roman" w:cs="Times New Roman"/>
          <w:color w:val="000000"/>
          <w:sz w:val="28"/>
          <w:szCs w:val="28"/>
        </w:rPr>
        <w:t>ерриториальным органом Федерального казначейства».</w:t>
      </w:r>
    </w:p>
    <w:p w:rsidR="009D151C" w:rsidRPr="003F1DA0" w:rsidRDefault="009D151C" w:rsidP="00881CE2">
      <w:pPr>
        <w:pStyle w:val="ConsPlusNormal"/>
        <w:spacing w:before="220"/>
        <w:ind w:firstLine="540"/>
        <w:jc w:val="both"/>
        <w:rPr>
          <w:rFonts w:ascii="Times New Roman" w:hAnsi="Times New Roman" w:cs="Times New Roman"/>
          <w:color w:val="000000"/>
          <w:sz w:val="28"/>
          <w:szCs w:val="28"/>
        </w:rPr>
      </w:pPr>
      <w:r w:rsidRPr="003F1DA0">
        <w:rPr>
          <w:rFonts w:ascii="Times New Roman" w:hAnsi="Times New Roman" w:cs="Times New Roman"/>
          <w:color w:val="000000"/>
          <w:sz w:val="28"/>
          <w:szCs w:val="28"/>
        </w:rPr>
        <w:t>3. Настоящее постановление вступает в силу с 1 января 2024 г.</w:t>
      </w:r>
    </w:p>
    <w:p w:rsidR="009D151C" w:rsidRPr="003F1DA0" w:rsidRDefault="009D151C" w:rsidP="00881CE2">
      <w:pPr>
        <w:rPr>
          <w:rFonts w:ascii="Times New Roman" w:hAnsi="Times New Roman"/>
          <w:sz w:val="28"/>
          <w:szCs w:val="28"/>
        </w:rPr>
      </w:pPr>
    </w:p>
    <w:p w:rsidR="009D151C" w:rsidRPr="003F1DA0" w:rsidRDefault="009D151C" w:rsidP="00881CE2">
      <w:pPr>
        <w:rPr>
          <w:rFonts w:ascii="Times New Roman" w:hAnsi="Times New Roman"/>
          <w:sz w:val="28"/>
          <w:szCs w:val="28"/>
        </w:rPr>
      </w:pPr>
    </w:p>
    <w:p w:rsidR="009D151C" w:rsidRPr="003F1DA0" w:rsidRDefault="009D151C" w:rsidP="00881CE2">
      <w:pPr>
        <w:rPr>
          <w:rFonts w:ascii="Times New Roman" w:hAnsi="Times New Roman"/>
          <w:sz w:val="28"/>
          <w:szCs w:val="28"/>
        </w:rPr>
      </w:pPr>
    </w:p>
    <w:p w:rsidR="009D151C" w:rsidRDefault="009D151C" w:rsidP="00881CE2">
      <w:r w:rsidRPr="003F1DA0">
        <w:rPr>
          <w:rFonts w:ascii="Times New Roman" w:hAnsi="Times New Roman"/>
          <w:sz w:val="28"/>
          <w:szCs w:val="28"/>
        </w:rPr>
        <w:t xml:space="preserve">Глава </w:t>
      </w:r>
      <w:r>
        <w:rPr>
          <w:rFonts w:ascii="Times New Roman" w:hAnsi="Times New Roman"/>
          <w:sz w:val="28"/>
          <w:szCs w:val="28"/>
        </w:rPr>
        <w:t>Добринского</w:t>
      </w:r>
      <w:r w:rsidRPr="003F1DA0">
        <w:rPr>
          <w:rFonts w:ascii="Times New Roman" w:hAnsi="Times New Roman"/>
          <w:sz w:val="28"/>
          <w:szCs w:val="28"/>
        </w:rPr>
        <w:t xml:space="preserve"> сельского поселения          </w:t>
      </w:r>
      <w:r>
        <w:rPr>
          <w:rFonts w:ascii="Times New Roman" w:hAnsi="Times New Roman"/>
          <w:sz w:val="28"/>
          <w:szCs w:val="28"/>
        </w:rPr>
        <w:t xml:space="preserve">  </w:t>
      </w:r>
      <w:r w:rsidRPr="003F1DA0">
        <w:rPr>
          <w:rFonts w:ascii="Times New Roman" w:hAnsi="Times New Roman"/>
          <w:sz w:val="28"/>
          <w:szCs w:val="28"/>
        </w:rPr>
        <w:t xml:space="preserve">           </w:t>
      </w:r>
      <w:r>
        <w:rPr>
          <w:rFonts w:ascii="Times New Roman" w:hAnsi="Times New Roman"/>
          <w:sz w:val="28"/>
          <w:szCs w:val="28"/>
        </w:rPr>
        <w:t xml:space="preserve">    </w:t>
      </w:r>
      <w:r w:rsidRPr="003F1DA0">
        <w:rPr>
          <w:rFonts w:ascii="Times New Roman" w:hAnsi="Times New Roman"/>
          <w:sz w:val="28"/>
          <w:szCs w:val="28"/>
        </w:rPr>
        <w:t xml:space="preserve">    </w:t>
      </w:r>
      <w:r w:rsidRPr="006465D9">
        <w:rPr>
          <w:rFonts w:ascii="Times New Roman" w:hAnsi="Times New Roman"/>
          <w:sz w:val="28"/>
          <w:szCs w:val="28"/>
        </w:rPr>
        <w:t xml:space="preserve"> </w:t>
      </w:r>
      <w:r w:rsidRPr="007872A5">
        <w:rPr>
          <w:rFonts w:ascii="Times New Roman" w:hAnsi="Times New Roman"/>
          <w:sz w:val="28"/>
          <w:szCs w:val="28"/>
        </w:rPr>
        <w:t xml:space="preserve">  </w:t>
      </w:r>
      <w:r w:rsidRPr="003F1DA0">
        <w:rPr>
          <w:rFonts w:ascii="Times New Roman" w:hAnsi="Times New Roman"/>
          <w:sz w:val="28"/>
          <w:szCs w:val="28"/>
        </w:rPr>
        <w:t xml:space="preserve">       </w:t>
      </w:r>
      <w:r>
        <w:rPr>
          <w:rFonts w:ascii="Times New Roman" w:hAnsi="Times New Roman"/>
          <w:sz w:val="28"/>
          <w:szCs w:val="28"/>
        </w:rPr>
        <w:t>А.Ю. Бондаренко</w:t>
      </w:r>
    </w:p>
    <w:p w:rsidR="009D151C" w:rsidRPr="00EB32D7" w:rsidRDefault="009D151C" w:rsidP="00EB32D7">
      <w:pPr>
        <w:pStyle w:val="ConsPlusNormal"/>
        <w:jc w:val="right"/>
        <w:outlineLvl w:val="0"/>
        <w:rPr>
          <w:rFonts w:ascii="Times New Roman" w:hAnsi="Times New Roman" w:cs="Times New Roman"/>
          <w:sz w:val="24"/>
          <w:szCs w:val="24"/>
        </w:rPr>
      </w:pPr>
      <w:r w:rsidRPr="00EB32D7">
        <w:rPr>
          <w:rFonts w:ascii="Times New Roman" w:hAnsi="Times New Roman" w:cs="Times New Roman"/>
          <w:sz w:val="24"/>
          <w:szCs w:val="24"/>
        </w:rPr>
        <w:t>Утвержден</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pStyle w:val="ConsPlusNormal"/>
        <w:jc w:val="right"/>
        <w:rPr>
          <w:rFonts w:ascii="Times New Roman" w:hAnsi="Times New Roman" w:cs="Times New Roman"/>
          <w:sz w:val="24"/>
          <w:szCs w:val="24"/>
        </w:rPr>
      </w:pPr>
      <w:r>
        <w:rPr>
          <w:rFonts w:ascii="Times New Roman" w:hAnsi="Times New Roman" w:cs="Times New Roman"/>
          <w:sz w:val="24"/>
          <w:szCs w:val="24"/>
        </w:rPr>
        <w:t>от 29 декабря 2023 г. № 56</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Title"/>
        <w:jc w:val="center"/>
        <w:rPr>
          <w:rFonts w:ascii="Times New Roman" w:hAnsi="Times New Roman" w:cs="Times New Roman"/>
          <w:sz w:val="24"/>
          <w:szCs w:val="24"/>
        </w:rPr>
      </w:pPr>
      <w:bookmarkStart w:id="1" w:name="P38"/>
      <w:bookmarkEnd w:id="1"/>
    </w:p>
    <w:p w:rsidR="009D151C" w:rsidRPr="00EB32D7" w:rsidRDefault="009D151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ПОРЯДОК</w:t>
      </w:r>
    </w:p>
    <w:p w:rsidR="009D151C" w:rsidRPr="00EB32D7" w:rsidRDefault="009D151C" w:rsidP="00EB32D7">
      <w:pPr>
        <w:pStyle w:val="ConsPlusNormal"/>
        <w:spacing w:after="1"/>
        <w:jc w:val="center"/>
        <w:rPr>
          <w:rFonts w:ascii="Times New Roman" w:hAnsi="Times New Roman" w:cs="Times New Roman"/>
          <w:sz w:val="24"/>
          <w:szCs w:val="24"/>
        </w:rPr>
      </w:pPr>
      <w:r w:rsidRPr="00EB32D7">
        <w:rPr>
          <w:rFonts w:ascii="Times New Roman" w:hAnsi="Times New Roman" w:cs="Times New Roman"/>
          <w:b/>
          <w:sz w:val="24"/>
          <w:szCs w:val="24"/>
        </w:rPr>
        <w:t xml:space="preserve">УЧЕТА БЮДЖЕТНЫХ И ДЕНЕЖНЫХ ОБЯЗАТЕЛЬСТВ ПОЛУЧАТЕЛЕЙ СРЕДСТВ МЕСТНОГО БЮДЖЕТА </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 Общие положения</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Normal"/>
        <w:numPr>
          <w:ilvl w:val="0"/>
          <w:numId w:val="2"/>
        </w:numPr>
        <w:spacing w:after="120"/>
        <w:ind w:left="0" w:firstLine="360"/>
        <w:jc w:val="both"/>
        <w:rPr>
          <w:rFonts w:ascii="Times New Roman" w:hAnsi="Times New Roman" w:cs="Times New Roman"/>
          <w:sz w:val="24"/>
          <w:szCs w:val="24"/>
        </w:rPr>
      </w:pPr>
      <w:r w:rsidRPr="00EB32D7">
        <w:rPr>
          <w:rFonts w:ascii="Times New Roman" w:hAnsi="Times New Roman" w:cs="Times New Roman"/>
          <w:sz w:val="24"/>
          <w:szCs w:val="24"/>
        </w:rPr>
        <w:t xml:space="preserve">Настоящий документ устанавливает порядок исполнения бюджета </w:t>
      </w:r>
      <w:r>
        <w:rPr>
          <w:rFonts w:ascii="Times New Roman" w:hAnsi="Times New Roman" w:cs="Times New Roman"/>
          <w:sz w:val="24"/>
          <w:szCs w:val="24"/>
        </w:rPr>
        <w:t>Добринского</w:t>
      </w:r>
      <w:r w:rsidRPr="00EB32D7">
        <w:rPr>
          <w:rFonts w:ascii="Times New Roman" w:hAnsi="Times New Roman" w:cs="Times New Roman"/>
          <w:sz w:val="24"/>
          <w:szCs w:val="24"/>
        </w:rPr>
        <w:t xml:space="preserve"> сельского поселения Урюпинского муниципального района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 органом, осуществляющим открытие и ведение лицевого счета получателя средств местного бюджета,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w:t>
      </w:r>
      <w:r w:rsidRPr="00EB32D7">
        <w:rPr>
          <w:rStyle w:val="FootnoteReference"/>
          <w:rFonts w:ascii="Times New Roman" w:hAnsi="Times New Roman"/>
          <w:sz w:val="24"/>
          <w:szCs w:val="24"/>
        </w:rPr>
        <w:footnoteReference w:id="1"/>
      </w:r>
      <w:r w:rsidRPr="00EB32D7">
        <w:rPr>
          <w:rFonts w:ascii="Times New Roman" w:hAnsi="Times New Roman" w:cs="Times New Roman"/>
          <w:sz w:val="24"/>
          <w:szCs w:val="24"/>
        </w:rPr>
        <w:t xml:space="preserve"> (далее - соответствующий лицевой счет получателя бюджетных средств).</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целях настоящего Порядка органом, осуществляющим открытие и ведение соответствующего лицевого счета получателя бюджетных средств, является Территориальный орган Федерального казначейства (далее – орган Федерального казначейства), осуществляющий функцию финансового органа муниципального образования, связанную с исполнением местного бюджета, на основании обращения местной администрации муниципального образования, направленного в орган Федерального казначейства в соответствии с порядком, установленным Министерством финансов Российской Федерации</w:t>
      </w:r>
      <w:r w:rsidRPr="00EB32D7">
        <w:rPr>
          <w:rStyle w:val="FootnoteReference"/>
          <w:rFonts w:ascii="Times New Roman" w:hAnsi="Times New Roman"/>
          <w:sz w:val="24"/>
          <w:szCs w:val="24"/>
        </w:rPr>
        <w:footnoteReference w:id="2"/>
      </w:r>
      <w:r w:rsidRPr="00EB32D7">
        <w:rPr>
          <w:rFonts w:ascii="Times New Roman" w:hAnsi="Times New Roman" w:cs="Times New Roman"/>
          <w:sz w:val="24"/>
          <w:szCs w:val="24"/>
        </w:rPr>
        <w:t>.</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EB32D7">
          <w:rPr>
            <w:rFonts w:ascii="Times New Roman" w:hAnsi="Times New Roman" w:cs="Times New Roman"/>
            <w:sz w:val="24"/>
            <w:szCs w:val="24"/>
          </w:rPr>
          <w:t>приложениях № 1</w:t>
        </w:r>
      </w:hyperlink>
      <w:r w:rsidRPr="00EB32D7">
        <w:rPr>
          <w:rFonts w:ascii="Times New Roman" w:hAnsi="Times New Roman" w:cs="Times New Roman"/>
          <w:sz w:val="24"/>
          <w:szCs w:val="24"/>
        </w:rPr>
        <w:t xml:space="preserve"> и </w:t>
      </w:r>
      <w:hyperlink w:anchor="P526">
        <w:r w:rsidRPr="00EB32D7">
          <w:rPr>
            <w:rFonts w:ascii="Times New Roman" w:hAnsi="Times New Roman" w:cs="Times New Roman"/>
            <w:sz w:val="24"/>
            <w:szCs w:val="24"/>
          </w:rPr>
          <w:t>№ 2</w:t>
        </w:r>
      </w:hyperlink>
      <w:r w:rsidRPr="00EB32D7">
        <w:rPr>
          <w:rFonts w:ascii="Times New Roman" w:hAnsi="Times New Roman" w:cs="Times New Roman"/>
          <w:sz w:val="24"/>
          <w:szCs w:val="24"/>
        </w:rPr>
        <w:t xml:space="preserve"> к настоящему Порядку соответственно.</w:t>
      </w: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szCs w:val="24"/>
        </w:rPr>
      </w:pPr>
      <w:r w:rsidRPr="00EB32D7">
        <w:rPr>
          <w:rFonts w:ascii="Times New Roman" w:hAnsi="Times New Roman"/>
          <w:sz w:val="24"/>
          <w:szCs w:val="24"/>
        </w:rPr>
        <w:t>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Федерального казначейства в соответствующей информационной системе.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79">
        <w:r w:rsidRPr="00EB32D7">
          <w:rPr>
            <w:rFonts w:ascii="Times New Roman" w:hAnsi="Times New Roman" w:cs="Times New Roman"/>
            <w:sz w:val="24"/>
            <w:szCs w:val="24"/>
          </w:rPr>
          <w:t>пунктов 8</w:t>
        </w:r>
      </w:hyperlink>
      <w:r w:rsidRPr="00EB32D7">
        <w:rPr>
          <w:rFonts w:ascii="Times New Roman" w:hAnsi="Times New Roman" w:cs="Times New Roman"/>
          <w:sz w:val="24"/>
          <w:szCs w:val="24"/>
        </w:rPr>
        <w:t xml:space="preserve"> и </w:t>
      </w:r>
      <w:hyperlink w:anchor="P228">
        <w:r w:rsidRPr="00EB32D7">
          <w:rPr>
            <w:rFonts w:ascii="Times New Roman" w:hAnsi="Times New Roman" w:cs="Times New Roman"/>
            <w:sz w:val="24"/>
            <w:szCs w:val="24"/>
          </w:rPr>
          <w:t>22</w:t>
        </w:r>
      </w:hyperlink>
      <w:r w:rsidRPr="00EB32D7">
        <w:rPr>
          <w:rFonts w:ascii="Times New Roman" w:hAnsi="Times New Roman" w:cs="Times New Roman"/>
          <w:sz w:val="24"/>
          <w:szCs w:val="24"/>
        </w:rPr>
        <w:t xml:space="preserve"> настоящего Порядка.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EB32D7">
          <w:rPr>
            <w:rFonts w:ascii="Times New Roman" w:hAnsi="Times New Roman" w:cs="Times New Roman"/>
            <w:sz w:val="24"/>
            <w:szCs w:val="24"/>
          </w:rPr>
          <w:t>графах 2</w:t>
        </w:r>
      </w:hyperlink>
      <w:r w:rsidRPr="00EB32D7">
        <w:rPr>
          <w:rFonts w:ascii="Times New Roman" w:hAnsi="Times New Roman" w:cs="Times New Roman"/>
          <w:sz w:val="24"/>
          <w:szCs w:val="24"/>
        </w:rPr>
        <w:t xml:space="preserve"> и </w:t>
      </w:r>
      <w:hyperlink w:anchor="P638">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EB32D7">
          <w:rPr>
            <w:rFonts w:ascii="Times New Roman" w:hAnsi="Times New Roman" w:cs="Times New Roman"/>
            <w:sz w:val="24"/>
            <w:szCs w:val="24"/>
          </w:rPr>
          <w:t>приложению № 3</w:t>
        </w:r>
      </w:hyperlink>
      <w:r w:rsidRPr="00EB32D7">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Pr="00EB32D7">
        <w:rPr>
          <w:rStyle w:val="FootnoteReference"/>
          <w:rFonts w:ascii="Times New Roman" w:hAnsi="Times New Roman"/>
          <w:sz w:val="24"/>
          <w:szCs w:val="24"/>
        </w:rPr>
        <w:footnoteReference w:id="3"/>
      </w:r>
      <w:r w:rsidRPr="00EB32D7">
        <w:rPr>
          <w:rFonts w:ascii="Times New Roman" w:hAnsi="Times New Roman" w:cs="Times New Roman"/>
          <w:sz w:val="24"/>
          <w:szCs w:val="24"/>
        </w:rPr>
        <w:t xml:space="preserve"> на основании документов-оснований, документов, подтверждающих возникновение денежного обязательства, предусмотренных </w:t>
      </w:r>
      <w:hyperlink w:anchor="P639">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w:t>
      </w:r>
      <w:hyperlink w:anchor="P642">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1">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7">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1 Перечня, подлежащих размещению в единой информационной системе, а также </w:t>
      </w:r>
      <w:hyperlink w:anchor="P679">
        <w:r w:rsidRPr="00EB32D7">
          <w:rPr>
            <w:rFonts w:ascii="Times New Roman" w:hAnsi="Times New Roman" w:cs="Times New Roman"/>
            <w:sz w:val="24"/>
            <w:szCs w:val="24"/>
          </w:rPr>
          <w:t>пунктом 4</w:t>
        </w:r>
      </w:hyperlink>
      <w:r w:rsidRPr="00EB32D7">
        <w:rPr>
          <w:rFonts w:ascii="Times New Roman" w:hAnsi="Times New Roman" w:cs="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1">
        <w:r w:rsidRPr="00EB32D7">
          <w:rPr>
            <w:rFonts w:ascii="Times New Roman" w:hAnsi="Times New Roman" w:cs="Times New Roman"/>
            <w:sz w:val="24"/>
            <w:szCs w:val="24"/>
          </w:rPr>
          <w:t>частью 6 статьи 103</w:t>
        </w:r>
      </w:hyperlink>
      <w:r w:rsidRPr="00EB32D7">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 44-ФЗ)</w:t>
      </w:r>
      <w:r w:rsidRPr="00EB32D7">
        <w:rPr>
          <w:rStyle w:val="FootnoteReference"/>
          <w:rFonts w:ascii="Times New Roman" w:hAnsi="Times New Roman"/>
          <w:sz w:val="24"/>
          <w:szCs w:val="24"/>
        </w:rPr>
        <w:footnoteReference w:id="4"/>
      </w:r>
      <w:r w:rsidRPr="00EB32D7">
        <w:rPr>
          <w:rFonts w:ascii="Times New Roman" w:hAnsi="Times New Roman" w:cs="Times New Roman"/>
          <w:sz w:val="24"/>
          <w:szCs w:val="24"/>
        </w:rPr>
        <w:t>.</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 xml:space="preserve">II. Постановка на учет бюджетных обязательств </w:t>
      </w:r>
    </w:p>
    <w:p w:rsidR="009D151C" w:rsidRPr="00EB32D7" w:rsidRDefault="009D151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и внесение в них изменений</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2" w:name="P79"/>
      <w:bookmarkEnd w:id="2"/>
      <w:r w:rsidRPr="00EB32D7">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680">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 </w:t>
      </w:r>
      <w:hyperlink w:anchor="P701">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21">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w:t>
        </w:r>
      </w:hyperlink>
      <w:r w:rsidRPr="00EB32D7">
        <w:rPr>
          <w:rFonts w:ascii="Times New Roman" w:hAnsi="Times New Roman" w:cs="Times New Roman"/>
          <w:sz w:val="24"/>
          <w:szCs w:val="24"/>
        </w:rPr>
        <w:t xml:space="preserve"> - </w:t>
      </w:r>
      <w:hyperlink w:anchor="P791">
        <w:r w:rsidRPr="00EB32D7">
          <w:rPr>
            <w:rFonts w:ascii="Times New Roman" w:hAnsi="Times New Roman" w:cs="Times New Roman"/>
            <w:sz w:val="24"/>
            <w:szCs w:val="24"/>
          </w:rPr>
          <w:t>14 графы 2</w:t>
        </w:r>
      </w:hyperlink>
      <w:r w:rsidRPr="00EB32D7">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а) органом Федерального казначейства: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части принимаемых бюджетных обязательств, возникающих на основании документов-оснований, предусмотренных </w:t>
      </w:r>
      <w:hyperlink w:anchor="P664">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2 -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 не позднее одного рабочего дня, следующего за днем представления в орган Федерального казначейства документа-основания (при наличии технической реализации);</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701">
        <w:r w:rsidRPr="00EB32D7">
          <w:rPr>
            <w:rFonts w:ascii="Times New Roman" w:hAnsi="Times New Roman" w:cs="Times New Roman"/>
            <w:sz w:val="24"/>
            <w:szCs w:val="24"/>
          </w:rPr>
          <w:t>пунктами 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21">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 графы 2</w:t>
        </w:r>
      </w:hyperlink>
      <w:r w:rsidRPr="00EB32D7">
        <w:rPr>
          <w:rFonts w:ascii="Times New Roman" w:hAnsi="Times New Roman" w:cs="Times New Roman"/>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79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Pr="00EB32D7">
          <w:rPr>
            <w:rFonts w:ascii="Times New Roman" w:hAnsi="Times New Roman" w:cs="Times New Roman"/>
            <w:sz w:val="24"/>
            <w:szCs w:val="24"/>
          </w:rPr>
          <w:t>абзацем первым пункта 22</w:t>
        </w:r>
      </w:hyperlink>
      <w:r w:rsidRPr="00EB32D7">
        <w:rPr>
          <w:rFonts w:ascii="Times New Roman" w:hAnsi="Times New Roman" w:cs="Times New Roman"/>
          <w:sz w:val="24"/>
          <w:szCs w:val="24"/>
        </w:rPr>
        <w:t xml:space="preserve"> настоящего Порядка;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Pr="00EB32D7">
        <w:rPr>
          <w:rStyle w:val="FootnoteReference"/>
          <w:rFonts w:ascii="Times New Roman" w:hAnsi="Times New Roman"/>
          <w:sz w:val="24"/>
          <w:szCs w:val="24"/>
        </w:rPr>
        <w:footnoteReference w:id="5"/>
      </w:r>
      <w:r w:rsidRPr="00EB32D7">
        <w:rPr>
          <w:rFonts w:ascii="Times New Roman" w:hAnsi="Times New Roman" w:cs="Times New Roman"/>
          <w:sz w:val="24"/>
          <w:szCs w:val="24"/>
        </w:rPr>
        <w:t>, типа бюджетного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б) получателем средств местного бюджета: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и </w:t>
      </w:r>
      <w:hyperlink w:anchor="P643">
        <w:r w:rsidRPr="00EB32D7">
          <w:rPr>
            <w:rFonts w:ascii="Times New Roman" w:hAnsi="Times New Roman" w:cs="Times New Roman"/>
            <w:sz w:val="24"/>
            <w:szCs w:val="24"/>
          </w:rPr>
          <w:t>2 графы 2</w:t>
        </w:r>
      </w:hyperlink>
      <w:r w:rsidRPr="00EB32D7">
        <w:rPr>
          <w:rFonts w:ascii="Times New Roman" w:hAnsi="Times New Roman" w:cs="Times New Roman"/>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9D151C" w:rsidRPr="00EB32D7" w:rsidRDefault="009D151C" w:rsidP="00EB32D7">
      <w:pPr>
        <w:autoSpaceDE w:val="0"/>
        <w:autoSpaceDN w:val="0"/>
        <w:adjustRightInd w:val="0"/>
        <w:spacing w:after="120" w:line="240" w:lineRule="auto"/>
        <w:ind w:firstLine="567"/>
        <w:jc w:val="both"/>
        <w:rPr>
          <w:rFonts w:ascii="Times New Roman" w:hAnsi="Times New Roman"/>
          <w:sz w:val="24"/>
          <w:szCs w:val="24"/>
        </w:rPr>
      </w:pPr>
      <w:hyperlink w:anchor="P652">
        <w:r w:rsidRPr="00EB32D7">
          <w:rPr>
            <w:rFonts w:ascii="Times New Roman" w:hAnsi="Times New Roman"/>
            <w:sz w:val="24"/>
            <w:szCs w:val="24"/>
          </w:rPr>
          <w:t>пунктом 3 графы 2</w:t>
        </w:r>
      </w:hyperlink>
      <w:r w:rsidRPr="00EB32D7">
        <w:rPr>
          <w:rFonts w:ascii="Times New Roman" w:hAnsi="Times New Roman"/>
          <w:sz w:val="24"/>
          <w:szCs w:val="24"/>
        </w:rPr>
        <w:t xml:space="preserve"> Перечня, подлежащих размещению в единой информационной системе, - одновременно с направлением в орган, осуществляющий контроль в соответствии с </w:t>
      </w:r>
      <w:hyperlink r:id="rId12" w:history="1">
        <w:r w:rsidRPr="00EB32D7">
          <w:rPr>
            <w:rFonts w:ascii="Times New Roman" w:hAnsi="Times New Roman"/>
            <w:sz w:val="24"/>
            <w:szCs w:val="24"/>
          </w:rPr>
          <w:t>частью 5 статьи 99</w:t>
        </w:r>
      </w:hyperlink>
      <w:r w:rsidRPr="00EB32D7">
        <w:rPr>
          <w:rFonts w:ascii="Times New Roman" w:hAnsi="Times New Roman"/>
          <w:sz w:val="24"/>
          <w:szCs w:val="24"/>
        </w:rPr>
        <w:t xml:space="preserve"> Федерального закона от 05.04.2013 № 44-ФЗ (далее – контрольный орган в сфере закупок) проекта муниципального контракта с единственным поставщиком (подрядчиком, исполнителем) в соответствии с </w:t>
      </w:r>
      <w:hyperlink r:id="rId13">
        <w:r w:rsidRPr="00EB32D7">
          <w:rPr>
            <w:rFonts w:ascii="Times New Roman" w:hAnsi="Times New Roman"/>
            <w:sz w:val="24"/>
            <w:szCs w:val="24"/>
          </w:rPr>
          <w:t>пунктом 24</w:t>
        </w:r>
      </w:hyperlink>
      <w:r w:rsidRPr="00EB32D7">
        <w:rPr>
          <w:rFonts w:ascii="Times New Roman" w:hAnsi="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658">
        <w:r w:rsidRPr="00EB32D7">
          <w:rPr>
            <w:rFonts w:ascii="Times New Roman" w:hAnsi="Times New Roman" w:cs="Times New Roman"/>
            <w:sz w:val="24"/>
            <w:szCs w:val="24"/>
          </w:rPr>
          <w:t>пунктом 3.1 графы 2</w:t>
        </w:r>
      </w:hyperlink>
      <w:r w:rsidRPr="00EB32D7">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контрольный орган в сфере закупок проекта соглашения об изменении условий муниципального контракта в соответствии с </w:t>
      </w:r>
      <w:hyperlink r:id="rId14">
        <w:r w:rsidRPr="00EB32D7">
          <w:rPr>
            <w:rFonts w:ascii="Times New Roman" w:hAnsi="Times New Roman" w:cs="Times New Roman"/>
            <w:sz w:val="24"/>
            <w:szCs w:val="24"/>
          </w:rPr>
          <w:t>пунктом 24</w:t>
        </w:r>
      </w:hyperlink>
      <w:r w:rsidRPr="00EB32D7">
        <w:rPr>
          <w:rFonts w:ascii="Times New Roman" w:hAnsi="Times New Roman" w:cs="Times New Roman"/>
          <w:sz w:val="24"/>
          <w:szCs w:val="24"/>
        </w:rPr>
        <w:t xml:space="preserve"> Правил контроля № 1193;</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680">
        <w:r w:rsidRPr="00EB32D7">
          <w:rPr>
            <w:rFonts w:ascii="Times New Roman" w:hAnsi="Times New Roman" w:cs="Times New Roman"/>
            <w:sz w:val="24"/>
            <w:szCs w:val="24"/>
          </w:rPr>
          <w:t>пунктом 4 графы 2</w:t>
        </w:r>
      </w:hyperlink>
      <w:r w:rsidRPr="00EB32D7">
        <w:rPr>
          <w:rFonts w:ascii="Times New Roman" w:hAnsi="Times New Roman" w:cs="Times New Roman"/>
          <w:sz w:val="24"/>
          <w:szCs w:val="24"/>
        </w:rPr>
        <w:t xml:space="preserve"> Перечня, сведения о котором подлежат включению в реестр контрактов, - одновременно с направлением в контрольный орган в сфере закупок сведений о заключенном муниципальном контракте, подлежащих включению в реестр контрактов в соответствии с </w:t>
      </w:r>
      <w:hyperlink r:id="rId15">
        <w:r w:rsidRPr="00EB32D7">
          <w:rPr>
            <w:rFonts w:ascii="Times New Roman" w:hAnsi="Times New Roman" w:cs="Times New Roman"/>
            <w:sz w:val="24"/>
            <w:szCs w:val="24"/>
          </w:rPr>
          <w:t>Правилами</w:t>
        </w:r>
      </w:hyperlink>
      <w:r w:rsidRPr="00EB32D7">
        <w:rPr>
          <w:rFonts w:ascii="Times New Roman" w:hAnsi="Times New Roman" w:cs="Times New Roman"/>
          <w:sz w:val="24"/>
          <w:szCs w:val="24"/>
        </w:rPr>
        <w:t xml:space="preserve"> ведения реестра контрактов;</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680">
        <w:r w:rsidRPr="00EB32D7">
          <w:rPr>
            <w:rFonts w:ascii="Times New Roman" w:hAnsi="Times New Roman" w:cs="Times New Roman"/>
            <w:sz w:val="24"/>
            <w:szCs w:val="24"/>
          </w:rPr>
          <w:t>пунктом 5 графы 2</w:t>
        </w:r>
      </w:hyperlink>
      <w:r w:rsidRPr="00EB32D7">
        <w:rPr>
          <w:rFonts w:ascii="Times New Roman" w:hAnsi="Times New Roman" w:cs="Times New Roman"/>
          <w:sz w:val="24"/>
          <w:szCs w:val="24"/>
        </w:rPr>
        <w:t xml:space="preserve"> Перечня - не позднее десяти рабочих дней, следующих за днем заключения муниципального контракта, договора, указанных в названном пункте </w:t>
      </w:r>
      <w:hyperlink w:anchor="P637">
        <w:r w:rsidRPr="00EB32D7">
          <w:rPr>
            <w:rFonts w:ascii="Times New Roman" w:hAnsi="Times New Roman" w:cs="Times New Roman"/>
            <w:sz w:val="24"/>
            <w:szCs w:val="24"/>
          </w:rPr>
          <w:t>графы 2</w:t>
        </w:r>
      </w:hyperlink>
      <w:r w:rsidRPr="00EB32D7">
        <w:rPr>
          <w:rFonts w:ascii="Times New Roman" w:hAnsi="Times New Roman" w:cs="Times New Roman"/>
          <w:sz w:val="24"/>
          <w:szCs w:val="24"/>
        </w:rPr>
        <w:t xml:space="preserve"> Перечня;</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701">
        <w:r w:rsidRPr="00EB32D7">
          <w:rPr>
            <w:rFonts w:ascii="Times New Roman" w:hAnsi="Times New Roman" w:cs="Times New Roman"/>
            <w:sz w:val="24"/>
            <w:szCs w:val="24"/>
          </w:rPr>
          <w:t>пунктами 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21">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 графы 2</w:t>
        </w:r>
      </w:hyperlink>
      <w:r w:rsidRPr="00EB32D7">
        <w:rPr>
          <w:rFonts w:ascii="Times New Roman" w:hAnsi="Times New Roman" w:cs="Times New Roman"/>
          <w:sz w:val="24"/>
          <w:szCs w:val="24"/>
        </w:rPr>
        <w:t xml:space="preserve"> Перечня, сведения о которых не подлежат включению в реестр соглашений, - не позднее десяти рабочих дней, следующих за днем заключения соглашения (договора);</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772">
        <w:r w:rsidRPr="00EB32D7">
          <w:rPr>
            <w:rFonts w:ascii="Times New Roman" w:hAnsi="Times New Roman" w:cs="Times New Roman"/>
            <w:sz w:val="24"/>
            <w:szCs w:val="24"/>
          </w:rPr>
          <w:t>пунктом 11 графы 2</w:t>
        </w:r>
      </w:hyperlink>
      <w:r w:rsidRPr="00EB32D7">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778">
        <w:r w:rsidRPr="00EB32D7">
          <w:rPr>
            <w:rFonts w:ascii="Times New Roman" w:hAnsi="Times New Roman" w:cs="Times New Roman"/>
            <w:sz w:val="24"/>
            <w:szCs w:val="24"/>
          </w:rPr>
          <w:t>пунктами 12</w:t>
        </w:r>
      </w:hyperlink>
      <w:r w:rsidRPr="00EB32D7">
        <w:rPr>
          <w:rFonts w:ascii="Times New Roman" w:hAnsi="Times New Roman" w:cs="Times New Roman"/>
          <w:sz w:val="24"/>
          <w:szCs w:val="24"/>
        </w:rPr>
        <w:t xml:space="preserve"> - </w:t>
      </w:r>
      <w:hyperlink w:anchor="P785">
        <w:r w:rsidRPr="00EB32D7">
          <w:rPr>
            <w:rFonts w:ascii="Times New Roman" w:hAnsi="Times New Roman" w:cs="Times New Roman"/>
            <w:sz w:val="24"/>
            <w:szCs w:val="24"/>
          </w:rPr>
          <w:t>13 графы 2</w:t>
        </w:r>
      </w:hyperlink>
      <w:r w:rsidRPr="00EB32D7">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w:t>
      </w:r>
      <w:r w:rsidRPr="00A31D29">
        <w:rPr>
          <w:rStyle w:val="FootnoteReference"/>
          <w:rFonts w:ascii="Times New Roman" w:hAnsi="Times New Roman"/>
          <w:sz w:val="24"/>
          <w:szCs w:val="24"/>
        </w:rPr>
        <w:footnoteReference w:id="6"/>
      </w:r>
      <w:r w:rsidRPr="00EB32D7">
        <w:rPr>
          <w:rFonts w:ascii="Times New Roman" w:hAnsi="Times New Roman" w:cs="Times New Roman"/>
          <w:sz w:val="24"/>
          <w:szCs w:val="24"/>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79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234">
        <w:r w:rsidRPr="00EB32D7">
          <w:rPr>
            <w:rFonts w:ascii="Times New Roman" w:hAnsi="Times New Roman" w:cs="Times New Roman"/>
            <w:sz w:val="24"/>
            <w:szCs w:val="24"/>
          </w:rPr>
          <w:t>абзацами третьим</w:t>
        </w:r>
      </w:hyperlink>
      <w:r w:rsidRPr="00EB32D7">
        <w:rPr>
          <w:rFonts w:ascii="Times New Roman" w:hAnsi="Times New Roman" w:cs="Times New Roman"/>
          <w:sz w:val="24"/>
          <w:szCs w:val="24"/>
        </w:rPr>
        <w:t xml:space="preserve"> - </w:t>
      </w:r>
      <w:hyperlink w:anchor="P239">
        <w:r w:rsidRPr="00EB32D7">
          <w:rPr>
            <w:rFonts w:ascii="Times New Roman" w:hAnsi="Times New Roman" w:cs="Times New Roman"/>
            <w:sz w:val="24"/>
            <w:szCs w:val="24"/>
          </w:rPr>
          <w:t>седьмым пункта 22</w:t>
        </w:r>
      </w:hyperlink>
      <w:r w:rsidRPr="00EB32D7">
        <w:rPr>
          <w:rFonts w:ascii="Times New Roman" w:hAnsi="Times New Roman" w:cs="Times New Roman"/>
          <w:sz w:val="24"/>
          <w:szCs w:val="24"/>
        </w:rPr>
        <w:t xml:space="preserve"> настоящего Порядка, не позднее десяти рабочих дней со дня поступления документа-основания получателю средств местного  бюджета для оплаты.</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772">
        <w:r w:rsidRPr="00EB32D7">
          <w:rPr>
            <w:rFonts w:ascii="Times New Roman" w:hAnsi="Times New Roman" w:cs="Times New Roman"/>
            <w:sz w:val="24"/>
            <w:szCs w:val="24"/>
          </w:rPr>
          <w:t>пунктом 11 графы 2</w:t>
        </w:r>
      </w:hyperlink>
      <w:r w:rsidRPr="00EB32D7">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3" w:name="P114"/>
      <w:bookmarkEnd w:id="3"/>
      <w:r w:rsidRPr="00EB32D7">
        <w:rPr>
          <w:rFonts w:ascii="Times New Roman" w:hAnsi="Times New Roman" w:cs="Times New Roman"/>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EB32D7">
          <w:rPr>
            <w:rFonts w:ascii="Times New Roman" w:hAnsi="Times New Roman" w:cs="Times New Roman"/>
            <w:sz w:val="24"/>
            <w:szCs w:val="24"/>
          </w:rPr>
          <w:t>пункта 8</w:t>
        </w:r>
      </w:hyperlink>
      <w:r w:rsidRPr="00EB32D7">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4" w:name="P116"/>
      <w:bookmarkEnd w:id="4"/>
      <w:r w:rsidRPr="00EB32D7">
        <w:rPr>
          <w:rFonts w:ascii="Times New Roman" w:hAnsi="Times New Roman" w:cs="Times New Roman"/>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w:t>
      </w:r>
      <w:hyperlink w:anchor="P700">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w:anchor="P720">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и </w:t>
      </w:r>
      <w:hyperlink w:anchor="P733">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Перечня, Сведения о бюджетном обязательстве формируются на основании документов-оснований, предусмотренных </w:t>
      </w:r>
      <w:hyperlink w:anchor="P658">
        <w:r w:rsidRPr="00EB32D7">
          <w:rPr>
            <w:rFonts w:ascii="Times New Roman" w:hAnsi="Times New Roman" w:cs="Times New Roman"/>
            <w:sz w:val="24"/>
            <w:szCs w:val="24"/>
          </w:rPr>
          <w:t>3.1</w:t>
        </w:r>
      </w:hyperlink>
      <w:r w:rsidRPr="00EB32D7">
        <w:rPr>
          <w:rFonts w:ascii="Times New Roman" w:hAnsi="Times New Roman" w:cs="Times New Roman"/>
          <w:sz w:val="24"/>
          <w:szCs w:val="24"/>
        </w:rPr>
        <w:t xml:space="preserve">,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и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136">
        <w:r w:rsidRPr="00EB32D7">
          <w:rPr>
            <w:rFonts w:ascii="Times New Roman" w:hAnsi="Times New Roman" w:cs="Times New Roman"/>
            <w:sz w:val="24"/>
            <w:szCs w:val="24"/>
          </w:rPr>
          <w:t>абзацами четвертым</w:t>
        </w:r>
      </w:hyperlink>
      <w:r w:rsidRPr="00EB32D7">
        <w:rPr>
          <w:rFonts w:ascii="Times New Roman" w:hAnsi="Times New Roman" w:cs="Times New Roman"/>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144">
        <w:r w:rsidRPr="00EB32D7">
          <w:rPr>
            <w:rFonts w:ascii="Times New Roman" w:hAnsi="Times New Roman" w:cs="Times New Roman"/>
            <w:sz w:val="24"/>
            <w:szCs w:val="24"/>
          </w:rPr>
          <w:t>абзацем девятым пункта 11</w:t>
        </w:r>
      </w:hyperlink>
      <w:r w:rsidRPr="00EB32D7">
        <w:rPr>
          <w:rFonts w:ascii="Times New Roman" w:hAnsi="Times New Roman" w:cs="Times New Roman"/>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и </w:t>
      </w:r>
      <w:hyperlink w:anchor="P688">
        <w:r w:rsidRPr="00EB32D7">
          <w:rPr>
            <w:rFonts w:ascii="Times New Roman" w:hAnsi="Times New Roman" w:cs="Times New Roman"/>
            <w:sz w:val="24"/>
            <w:szCs w:val="24"/>
          </w:rPr>
          <w:t>5 графы 2</w:t>
        </w:r>
      </w:hyperlink>
      <w:r w:rsidRPr="00EB32D7">
        <w:rPr>
          <w:rFonts w:ascii="Times New Roman" w:hAnsi="Times New Roman" w:cs="Times New Roman"/>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EB32D7">
          <w:rPr>
            <w:rFonts w:ascii="Times New Roman" w:hAnsi="Times New Roman" w:cs="Times New Roman"/>
            <w:sz w:val="24"/>
            <w:szCs w:val="24"/>
          </w:rPr>
          <w:t>абзацем вторым</w:t>
        </w:r>
      </w:hyperlink>
      <w:r w:rsidRPr="00EB32D7">
        <w:rPr>
          <w:rFonts w:ascii="Times New Roman" w:hAnsi="Times New Roman" w:cs="Times New Roman"/>
          <w:sz w:val="24"/>
          <w:szCs w:val="24"/>
        </w:rPr>
        <w:t xml:space="preserve"> настоящего пункта орган Федерального казначейства дополнительно осуществляет проверку, предусмотренную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и </w:t>
      </w:r>
      <w:hyperlink w:anchor="P138">
        <w:r w:rsidRPr="00EB32D7">
          <w:rPr>
            <w:rFonts w:ascii="Times New Roman" w:hAnsi="Times New Roman" w:cs="Times New Roman"/>
            <w:sz w:val="24"/>
            <w:szCs w:val="24"/>
          </w:rPr>
          <w:t>пятым пункта 11</w:t>
        </w:r>
      </w:hyperlink>
      <w:r w:rsidRPr="00EB32D7">
        <w:rPr>
          <w:rFonts w:ascii="Times New Roman" w:hAnsi="Times New Roman" w:cs="Times New Roman"/>
          <w:sz w:val="24"/>
          <w:szCs w:val="24"/>
        </w:rPr>
        <w:t xml:space="preserve"> настоящего Порядка.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5" w:name="P128"/>
      <w:bookmarkEnd w:id="5"/>
      <w:r w:rsidRPr="00EB32D7">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осуществляет их проверку по следующим направлениям:</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6" w:name="P130"/>
      <w:bookmarkEnd w:id="6"/>
      <w:r w:rsidRPr="00EB32D7">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7" w:name="P135"/>
      <w:bookmarkEnd w:id="7"/>
      <w:r w:rsidRPr="00EB32D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EB32D7">
          <w:rPr>
            <w:rFonts w:ascii="Times New Roman" w:hAnsi="Times New Roman" w:cs="Times New Roman"/>
            <w:sz w:val="24"/>
            <w:szCs w:val="24"/>
          </w:rPr>
          <w:t>приложением № 1</w:t>
        </w:r>
      </w:hyperlink>
      <w:r w:rsidRPr="00EB32D7">
        <w:rPr>
          <w:rFonts w:ascii="Times New Roman" w:hAnsi="Times New Roman" w:cs="Times New Roman"/>
          <w:sz w:val="24"/>
          <w:szCs w:val="24"/>
        </w:rPr>
        <w:t xml:space="preserve"> к настоящему Порядку;</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8" w:name="P136"/>
      <w:bookmarkEnd w:id="8"/>
      <w:r w:rsidRPr="00EB32D7">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9" w:name="P137"/>
      <w:bookmarkStart w:id="10" w:name="P138"/>
      <w:bookmarkEnd w:id="9"/>
      <w:bookmarkEnd w:id="10"/>
      <w:r w:rsidRPr="00EB32D7">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36">
        <w:r w:rsidRPr="00EB32D7">
          <w:rPr>
            <w:rFonts w:ascii="Times New Roman" w:hAnsi="Times New Roman" w:cs="Times New Roman"/>
            <w:sz w:val="24"/>
            <w:szCs w:val="24"/>
          </w:rPr>
          <w:t>абзацем четвертым</w:t>
        </w:r>
      </w:hyperlink>
      <w:r w:rsidRPr="00EB32D7">
        <w:rPr>
          <w:rFonts w:ascii="Times New Roman" w:hAnsi="Times New Roman" w:cs="Times New Roman"/>
          <w:sz w:val="24"/>
          <w:szCs w:val="24"/>
        </w:rPr>
        <w:t xml:space="preserve"> настоящего пункта.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EB32D7">
          <w:rPr>
            <w:rFonts w:ascii="Times New Roman" w:hAnsi="Times New Roman" w:cs="Times New Roman"/>
            <w:sz w:val="24"/>
            <w:szCs w:val="24"/>
          </w:rPr>
          <w:t>пунктом 4 графы 2</w:t>
        </w:r>
      </w:hyperlink>
      <w:r w:rsidRPr="00EB32D7">
        <w:rPr>
          <w:rFonts w:ascii="Times New Roman" w:hAnsi="Times New Roman" w:cs="Times New Roman"/>
          <w:sz w:val="24"/>
          <w:szCs w:val="24"/>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P130">
        <w:r w:rsidRPr="00EB32D7">
          <w:rPr>
            <w:rFonts w:ascii="Times New Roman" w:hAnsi="Times New Roman" w:cs="Times New Roman"/>
            <w:sz w:val="24"/>
            <w:szCs w:val="24"/>
          </w:rPr>
          <w:t>абзацем вторым</w:t>
        </w:r>
      </w:hyperlink>
      <w:r w:rsidRPr="00EB32D7">
        <w:rPr>
          <w:rFonts w:ascii="Times New Roman" w:hAnsi="Times New Roman" w:cs="Times New Roman"/>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EB32D7">
          <w:rPr>
            <w:rFonts w:ascii="Times New Roman" w:hAnsi="Times New Roman" w:cs="Times New Roman"/>
            <w:sz w:val="24"/>
            <w:szCs w:val="24"/>
          </w:rPr>
          <w:t>пунктом 1</w:t>
        </w:r>
      </w:hyperlink>
      <w:r w:rsidRPr="00EB32D7">
        <w:rPr>
          <w:rFonts w:ascii="Times New Roman" w:hAnsi="Times New Roman" w:cs="Times New Roman"/>
          <w:sz w:val="24"/>
          <w:szCs w:val="24"/>
        </w:rPr>
        <w:t xml:space="preserve">, </w:t>
      </w:r>
      <w:hyperlink w:anchor="P643">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2">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8">
        <w:r w:rsidRPr="00EB32D7">
          <w:rPr>
            <w:rFonts w:ascii="Times New Roman" w:hAnsi="Times New Roman" w:cs="Times New Roman"/>
            <w:sz w:val="24"/>
            <w:szCs w:val="24"/>
          </w:rPr>
          <w:t>3.1 графы 2</w:t>
        </w:r>
      </w:hyperlink>
      <w:r w:rsidRPr="00EB32D7">
        <w:rPr>
          <w:rFonts w:ascii="Times New Roman" w:hAnsi="Times New Roman" w:cs="Times New Roman"/>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EB32D7">
          <w:rPr>
            <w:rFonts w:ascii="Times New Roman" w:hAnsi="Times New Roman" w:cs="Times New Roman"/>
            <w:sz w:val="24"/>
            <w:szCs w:val="24"/>
          </w:rPr>
          <w:t xml:space="preserve">абзацем пятым </w:t>
        </w:r>
      </w:hyperlink>
      <w:r w:rsidRPr="00EB32D7">
        <w:rPr>
          <w:rFonts w:ascii="Times New Roman" w:hAnsi="Times New Roman" w:cs="Times New Roman"/>
          <w:sz w:val="24"/>
          <w:szCs w:val="24"/>
        </w:rPr>
        <w:t xml:space="preserve">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6">
        <w:r w:rsidRPr="00EB32D7">
          <w:rPr>
            <w:rFonts w:ascii="Times New Roman" w:hAnsi="Times New Roman" w:cs="Times New Roman"/>
            <w:sz w:val="24"/>
            <w:szCs w:val="24"/>
          </w:rPr>
          <w:t>Правилами</w:t>
        </w:r>
      </w:hyperlink>
      <w:r w:rsidRPr="00EB32D7">
        <w:rPr>
          <w:rFonts w:ascii="Times New Roman" w:hAnsi="Times New Roman" w:cs="Times New Roman"/>
          <w:sz w:val="24"/>
          <w:szCs w:val="24"/>
        </w:rPr>
        <w:t xml:space="preserve"> контроля № 1193.</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внесения изменений в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аннулирования принимаемого бюджетного обязательства проверка, предусмотренная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6">
        <w:r w:rsidRPr="00EB32D7">
          <w:rPr>
            <w:rFonts w:ascii="Times New Roman" w:hAnsi="Times New Roman" w:cs="Times New Roman"/>
            <w:sz w:val="24"/>
            <w:szCs w:val="24"/>
          </w:rPr>
          <w:t>четвертым</w:t>
        </w:r>
      </w:hyperlink>
      <w:r w:rsidRPr="00EB32D7">
        <w:rPr>
          <w:rFonts w:ascii="Times New Roman" w:hAnsi="Times New Roman" w:cs="Times New Roman"/>
          <w:sz w:val="24"/>
          <w:szCs w:val="24"/>
        </w:rPr>
        <w:t xml:space="preserve"> и пятым настоящего пункта, не осуществляется.</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11" w:name="P148"/>
      <w:bookmarkEnd w:id="11"/>
      <w:r w:rsidRPr="00EB32D7">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проверка, предусмотренная </w:t>
      </w:r>
      <w:hyperlink w:anchor="P128">
        <w:r w:rsidRPr="00EB32D7">
          <w:rPr>
            <w:rFonts w:ascii="Times New Roman" w:hAnsi="Times New Roman" w:cs="Times New Roman"/>
            <w:sz w:val="24"/>
            <w:szCs w:val="24"/>
          </w:rPr>
          <w:t>пунктом 11</w:t>
        </w:r>
      </w:hyperlink>
      <w:r w:rsidRPr="00EB32D7">
        <w:rPr>
          <w:rFonts w:ascii="Times New Roman" w:hAnsi="Times New Roman" w:cs="Times New Roman"/>
          <w:sz w:val="24"/>
          <w:szCs w:val="24"/>
        </w:rPr>
        <w:t xml:space="preserve"> настоящего Порядка осуществляется органом Федерального казначейства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12" w:name="P154"/>
      <w:bookmarkEnd w:id="12"/>
      <w:r w:rsidRPr="00EB32D7">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52">
        <w:r w:rsidRPr="00EB32D7">
          <w:rPr>
            <w:rFonts w:ascii="Times New Roman" w:hAnsi="Times New Roman" w:cs="Times New Roman"/>
            <w:sz w:val="24"/>
            <w:szCs w:val="24"/>
          </w:rPr>
          <w:t>3 графы 2</w:t>
        </w:r>
      </w:hyperlink>
      <w:r w:rsidRPr="00EB32D7">
        <w:rPr>
          <w:rFonts w:ascii="Times New Roman" w:hAnsi="Times New Roman" w:cs="Times New Roman"/>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EB32D7">
          <w:rPr>
            <w:rFonts w:ascii="Times New Roman" w:hAnsi="Times New Roman" w:cs="Times New Roman"/>
            <w:sz w:val="24"/>
            <w:szCs w:val="24"/>
          </w:rPr>
          <w:t>пунктом 11</w:t>
        </w:r>
      </w:hyperlink>
      <w:r w:rsidRPr="00EB32D7">
        <w:rPr>
          <w:rFonts w:ascii="Times New Roman" w:hAnsi="Times New Roman" w:cs="Times New Roman"/>
          <w:sz w:val="24"/>
          <w:szCs w:val="24"/>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Проверка, предусмотренная </w:t>
      </w:r>
      <w:hyperlink w:anchor="P154">
        <w:r w:rsidRPr="00EB32D7">
          <w:rPr>
            <w:rFonts w:ascii="Times New Roman" w:hAnsi="Times New Roman" w:cs="Times New Roman"/>
            <w:sz w:val="24"/>
            <w:szCs w:val="24"/>
          </w:rPr>
          <w:t>абзацем первым</w:t>
        </w:r>
      </w:hyperlink>
      <w:r w:rsidRPr="00EB32D7">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bookmarkStart w:id="13" w:name="P158"/>
    <w:bookmarkEnd w:id="13"/>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"P640" \h </w:instrText>
      </w:r>
      <w:r w:rsidRPr="00881CE2">
        <w:rPr>
          <w:rFonts w:ascii="Times New Roman" w:hAnsi="Times New Roman" w:cs="Times New Roman"/>
          <w:sz w:val="24"/>
          <w:szCs w:val="24"/>
        </w:rPr>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1</w:t>
      </w:r>
      <w:r w:rsidRPr="00EB32D7">
        <w:rPr>
          <w:rFonts w:ascii="Times New Roman" w:hAnsi="Times New Roman" w:cs="Times New Roman"/>
          <w:sz w:val="24"/>
          <w:szCs w:val="24"/>
        </w:rPr>
        <w:fldChar w:fldCharType="end"/>
      </w:r>
      <w:r w:rsidRPr="00EB32D7">
        <w:rPr>
          <w:rFonts w:ascii="Times New Roman" w:hAnsi="Times New Roman" w:cs="Times New Roman"/>
          <w:sz w:val="24"/>
          <w:szCs w:val="24"/>
        </w:rPr>
        <w:t xml:space="preserve">, </w:t>
      </w:r>
      <w:hyperlink w:anchor="P643">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2">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8">
        <w:r w:rsidRPr="00EB32D7">
          <w:rPr>
            <w:rFonts w:ascii="Times New Roman" w:hAnsi="Times New Roman" w:cs="Times New Roman"/>
            <w:sz w:val="24"/>
            <w:szCs w:val="24"/>
          </w:rPr>
          <w:t>3.1 графы 2</w:t>
        </w:r>
      </w:hyperlink>
      <w:r w:rsidRPr="00EB32D7">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w:t>
      </w:r>
      <w:hyperlink r:id="rId17">
        <w:r w:rsidRPr="00EB32D7">
          <w:rPr>
            <w:rFonts w:ascii="Times New Roman" w:hAnsi="Times New Roman" w:cs="Times New Roman"/>
            <w:sz w:val="24"/>
            <w:szCs w:val="24"/>
          </w:rPr>
          <w:t>пунктом 24</w:t>
        </w:r>
      </w:hyperlink>
      <w:r w:rsidRPr="00EB32D7">
        <w:rPr>
          <w:rFonts w:ascii="Times New Roman" w:hAnsi="Times New Roman" w:cs="Times New Roman"/>
          <w:sz w:val="24"/>
          <w:szCs w:val="24"/>
        </w:rPr>
        <w:t xml:space="preserve"> Правил контроля № 1193;</w:t>
      </w:r>
    </w:p>
    <w:p w:rsidR="009D151C" w:rsidRPr="00EB32D7" w:rsidRDefault="009D151C" w:rsidP="00EB32D7">
      <w:pPr>
        <w:pStyle w:val="ConsPlusNormal"/>
        <w:spacing w:after="120"/>
        <w:ind w:firstLine="540"/>
        <w:jc w:val="both"/>
        <w:rPr>
          <w:rFonts w:ascii="Times New Roman" w:hAnsi="Times New Roman" w:cs="Times New Roman"/>
          <w:sz w:val="24"/>
          <w:szCs w:val="24"/>
        </w:rPr>
      </w:pPr>
      <w:hyperlink w:anchor="P680">
        <w:r w:rsidRPr="00EB32D7">
          <w:rPr>
            <w:rFonts w:ascii="Times New Roman" w:hAnsi="Times New Roman" w:cs="Times New Roman"/>
            <w:sz w:val="24"/>
            <w:szCs w:val="24"/>
          </w:rPr>
          <w:t>4 графы 2</w:t>
        </w:r>
      </w:hyperlink>
      <w:r w:rsidRPr="00EB32D7">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w:t>
      </w:r>
      <w:hyperlink r:id="rId18">
        <w:r w:rsidRPr="00EB32D7">
          <w:rPr>
            <w:rFonts w:ascii="Times New Roman" w:hAnsi="Times New Roman" w:cs="Times New Roman"/>
            <w:sz w:val="24"/>
            <w:szCs w:val="24"/>
          </w:rPr>
          <w:t>пунктом 15</w:t>
        </w:r>
      </w:hyperlink>
      <w:r w:rsidRPr="00EB32D7">
        <w:rPr>
          <w:rFonts w:ascii="Times New Roman" w:hAnsi="Times New Roman" w:cs="Times New Roman"/>
          <w:sz w:val="24"/>
          <w:szCs w:val="24"/>
        </w:rPr>
        <w:t xml:space="preserve"> Правил ведения реестра контрактов;</w:t>
      </w:r>
    </w:p>
    <w:bookmarkStart w:id="14" w:name="P161"/>
    <w:bookmarkEnd w:id="14"/>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fldChar w:fldCharType="begin"/>
      </w:r>
      <w:r w:rsidRPr="00EB32D7">
        <w:instrText xml:space="preserve"> HYPERLINK \l "P664" \h </w:instrText>
      </w:r>
      <w:r w:rsidRPr="00EB32D7">
        <w:fldChar w:fldCharType="separate"/>
      </w:r>
      <w:r w:rsidRPr="00EB32D7">
        <w:rPr>
          <w:rFonts w:ascii="Times New Roman" w:hAnsi="Times New Roman" w:cs="Times New Roman"/>
          <w:sz w:val="24"/>
          <w:szCs w:val="24"/>
        </w:rPr>
        <w:t>3.2</w:t>
      </w:r>
      <w:r w:rsidRPr="00EB32D7">
        <w:fldChar w:fldCharType="end"/>
      </w:r>
      <w:r w:rsidRPr="00EB32D7">
        <w:rPr>
          <w:rFonts w:ascii="Times New Roman" w:hAnsi="Times New Roman" w:cs="Times New Roman"/>
          <w:sz w:val="24"/>
          <w:szCs w:val="24"/>
        </w:rPr>
        <w:t xml:space="preserve"> – </w:t>
      </w:r>
      <w:hyperlink w:anchor="P676">
        <w:r w:rsidRPr="00EB32D7">
          <w:rPr>
            <w:rFonts w:ascii="Times New Roman" w:hAnsi="Times New Roman" w:cs="Times New Roman"/>
            <w:sz w:val="24"/>
            <w:szCs w:val="24"/>
          </w:rPr>
          <w:t>3.4</w:t>
        </w:r>
      </w:hyperlink>
      <w:r w:rsidRPr="00EB32D7">
        <w:rPr>
          <w:rFonts w:ascii="Times New Roman" w:hAnsi="Times New Roman" w:cs="Times New Roman"/>
          <w:sz w:val="24"/>
          <w:szCs w:val="24"/>
        </w:rPr>
        <w:t xml:space="preserve">, </w:t>
      </w:r>
      <w:hyperlink w:anchor="P688">
        <w:r w:rsidRPr="00EB32D7">
          <w:rPr>
            <w:rFonts w:ascii="Times New Roman" w:hAnsi="Times New Roman" w:cs="Times New Roman"/>
            <w:sz w:val="24"/>
            <w:szCs w:val="24"/>
          </w:rPr>
          <w:t>5</w:t>
        </w:r>
      </w:hyperlink>
      <w:r w:rsidRPr="00EB32D7">
        <w:rPr>
          <w:rFonts w:ascii="Times New Roman" w:hAnsi="Times New Roman" w:cs="Times New Roman"/>
          <w:sz w:val="24"/>
          <w:szCs w:val="24"/>
        </w:rPr>
        <w:t xml:space="preserve"> - </w:t>
      </w:r>
      <w:hyperlink w:anchor="P791">
        <w:r w:rsidRPr="00EB32D7">
          <w:rPr>
            <w:rFonts w:ascii="Times New Roman" w:hAnsi="Times New Roman" w:cs="Times New Roman"/>
            <w:sz w:val="24"/>
            <w:szCs w:val="24"/>
          </w:rPr>
          <w:t>14 графы 2</w:t>
        </w:r>
      </w:hyperlink>
      <w:r w:rsidRPr="00EB32D7">
        <w:rPr>
          <w:rFonts w:ascii="Times New Roman" w:hAnsi="Times New Roman" w:cs="Times New Roman"/>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5" w:name="P164"/>
    <w:bookmarkEnd w:id="15"/>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"P130" \h </w:instrText>
      </w:r>
      <w:r w:rsidRPr="00881CE2">
        <w:rPr>
          <w:rFonts w:ascii="Times New Roman" w:hAnsi="Times New Roman" w:cs="Times New Roman"/>
          <w:sz w:val="24"/>
          <w:szCs w:val="24"/>
        </w:rPr>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абзацами вторым</w:t>
      </w:r>
      <w:r w:rsidRPr="00EB32D7">
        <w:rPr>
          <w:rFonts w:ascii="Times New Roman" w:hAnsi="Times New Roman" w:cs="Times New Roman"/>
          <w:sz w:val="24"/>
          <w:szCs w:val="24"/>
        </w:rPr>
        <w:fldChar w:fldCharType="end"/>
      </w:r>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w:t>
      </w:r>
      <w:hyperlink w:anchor="P138">
        <w:r w:rsidRPr="00EB32D7">
          <w:rPr>
            <w:rFonts w:ascii="Times New Roman" w:hAnsi="Times New Roman" w:cs="Times New Roman"/>
            <w:sz w:val="24"/>
            <w:szCs w:val="24"/>
          </w:rPr>
          <w:t>пятым пункта 11</w:t>
        </w:r>
      </w:hyperlink>
      <w:r w:rsidRPr="00EB32D7">
        <w:rPr>
          <w:rFonts w:ascii="Times New Roman" w:hAnsi="Times New Roman" w:cs="Times New Roman"/>
          <w:sz w:val="24"/>
          <w:szCs w:val="24"/>
        </w:rPr>
        <w:t xml:space="preserve">, </w:t>
      </w:r>
      <w:hyperlink w:anchor="P148">
        <w:r w:rsidRPr="00EB32D7">
          <w:rPr>
            <w:rFonts w:ascii="Times New Roman" w:hAnsi="Times New Roman" w:cs="Times New Roman"/>
            <w:sz w:val="24"/>
            <w:szCs w:val="24"/>
          </w:rPr>
          <w:t>пунктами 12</w:t>
        </w:r>
      </w:hyperlink>
      <w:r w:rsidRPr="00EB32D7">
        <w:rPr>
          <w:rFonts w:ascii="Times New Roman" w:hAnsi="Times New Roman" w:cs="Times New Roman"/>
          <w:sz w:val="24"/>
          <w:szCs w:val="24"/>
        </w:rPr>
        <w:t xml:space="preserve">, </w:t>
      </w:r>
      <w:hyperlink w:anchor="P154">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осуществляется в единой информационной системе, в том числе автоматически;</w:t>
      </w:r>
    </w:p>
    <w:bookmarkStart w:id="16" w:name="P165"/>
    <w:bookmarkEnd w:id="16"/>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"P136" \h </w:instrText>
      </w:r>
      <w:r w:rsidRPr="00881CE2">
        <w:rPr>
          <w:rFonts w:ascii="Times New Roman" w:hAnsi="Times New Roman" w:cs="Times New Roman"/>
          <w:sz w:val="24"/>
          <w:szCs w:val="24"/>
        </w:rPr>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абзацем четвертым</w:t>
      </w:r>
      <w:r w:rsidRPr="00EB32D7">
        <w:rPr>
          <w:rFonts w:ascii="Times New Roman" w:hAnsi="Times New Roman" w:cs="Times New Roman"/>
          <w:sz w:val="24"/>
          <w:szCs w:val="24"/>
        </w:rPr>
        <w:fldChar w:fldCharType="end"/>
      </w:r>
      <w:hyperlink w:anchor="P137">
        <w:r w:rsidRPr="00EB32D7">
          <w:rPr>
            <w:rFonts w:ascii="Times New Roman" w:hAnsi="Times New Roman" w:cs="Times New Roman"/>
            <w:sz w:val="24"/>
            <w:szCs w:val="24"/>
          </w:rPr>
          <w:t xml:space="preserve"> пункта 11</w:t>
        </w:r>
      </w:hyperlink>
      <w:r w:rsidRPr="00EB32D7">
        <w:rPr>
          <w:rFonts w:ascii="Times New Roman" w:hAnsi="Times New Roman" w:cs="Times New Roman"/>
          <w:sz w:val="24"/>
          <w:szCs w:val="24"/>
        </w:rPr>
        <w:t xml:space="preserve"> настоящего Порядка, осуществляется в информационной системе Федерального казначейства.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положительного результата проверки, указанной в </w:t>
      </w:r>
      <w:hyperlink w:anchor="P164">
        <w:r w:rsidRPr="00EB32D7">
          <w:rPr>
            <w:rFonts w:ascii="Times New Roman" w:hAnsi="Times New Roman" w:cs="Times New Roman"/>
            <w:sz w:val="24"/>
            <w:szCs w:val="24"/>
          </w:rPr>
          <w:t>абзаце втором</w:t>
        </w:r>
      </w:hyperlink>
      <w:r w:rsidRPr="00EB32D7">
        <w:rPr>
          <w:rFonts w:ascii="Times New Roman" w:hAnsi="Times New Roman" w:cs="Times New Roman"/>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w:t>
      </w:r>
      <w:hyperlink w:anchor="P165">
        <w:r w:rsidRPr="00EB32D7">
          <w:rPr>
            <w:rFonts w:ascii="Times New Roman" w:hAnsi="Times New Roman" w:cs="Times New Roman"/>
            <w:sz w:val="24"/>
            <w:szCs w:val="24"/>
          </w:rPr>
          <w:t>абзаце третьем</w:t>
        </w:r>
      </w:hyperlink>
      <w:r w:rsidRPr="00EB32D7">
        <w:rPr>
          <w:rFonts w:ascii="Times New Roman" w:hAnsi="Times New Roman" w:cs="Times New Roman"/>
          <w:sz w:val="24"/>
          <w:szCs w:val="24"/>
        </w:rPr>
        <w:t xml:space="preserve"> настоящего пункта.</w:t>
      </w:r>
    </w:p>
    <w:p w:rsidR="009D151C" w:rsidRPr="00EB32D7" w:rsidRDefault="009D151C" w:rsidP="00EB32D7">
      <w:pPr>
        <w:autoSpaceDE w:val="0"/>
        <w:autoSpaceDN w:val="0"/>
        <w:adjustRightInd w:val="0"/>
        <w:spacing w:after="120" w:line="240" w:lineRule="auto"/>
        <w:ind w:firstLine="709"/>
        <w:jc w:val="both"/>
        <w:rPr>
          <w:rFonts w:ascii="Times New Roman" w:hAnsi="Times New Roman"/>
          <w:sz w:val="24"/>
          <w:szCs w:val="24"/>
        </w:rPr>
      </w:pPr>
      <w:r w:rsidRPr="00EB32D7">
        <w:rPr>
          <w:rFonts w:ascii="Times New Roman" w:hAnsi="Times New Roman"/>
          <w:sz w:val="24"/>
          <w:szCs w:val="24"/>
        </w:rPr>
        <w:t xml:space="preserve">14. В случае положительного результата проверки, предусмотренной </w:t>
      </w:r>
      <w:hyperlink r:id="rId19" w:history="1">
        <w:r w:rsidRPr="00EB32D7">
          <w:rPr>
            <w:rFonts w:ascii="Times New Roman" w:hAnsi="Times New Roman"/>
            <w:sz w:val="24"/>
            <w:szCs w:val="24"/>
          </w:rPr>
          <w:t>пунктами 11</w:t>
        </w:r>
      </w:hyperlink>
      <w:r w:rsidRPr="00EB32D7">
        <w:rPr>
          <w:rFonts w:ascii="Times New Roman" w:hAnsi="Times New Roman"/>
          <w:sz w:val="24"/>
          <w:szCs w:val="24"/>
        </w:rPr>
        <w:t xml:space="preserve"> - </w:t>
      </w:r>
      <w:hyperlink r:id="rId20" w:history="1">
        <w:r w:rsidRPr="00EB32D7">
          <w:rPr>
            <w:rFonts w:ascii="Times New Roman" w:hAnsi="Times New Roman"/>
            <w:sz w:val="24"/>
            <w:szCs w:val="24"/>
          </w:rPr>
          <w:t>13</w:t>
        </w:r>
      </w:hyperlink>
      <w:r w:rsidRPr="00EB32D7">
        <w:rPr>
          <w:rFonts w:ascii="Times New Roman" w:hAnsi="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r:id="rId21" w:history="1">
        <w:r w:rsidRPr="00EB32D7">
          <w:rPr>
            <w:rFonts w:ascii="Times New Roman" w:hAnsi="Times New Roman"/>
            <w:sz w:val="24"/>
            <w:szCs w:val="24"/>
          </w:rPr>
          <w:t>абзацах втором</w:t>
        </w:r>
      </w:hyperlink>
      <w:r w:rsidRPr="00EB32D7">
        <w:rPr>
          <w:rFonts w:ascii="Times New Roman" w:hAnsi="Times New Roman"/>
          <w:sz w:val="24"/>
          <w:szCs w:val="24"/>
        </w:rPr>
        <w:t xml:space="preserve"> - </w:t>
      </w:r>
      <w:hyperlink r:id="rId22" w:history="1">
        <w:r w:rsidRPr="00EB32D7">
          <w:rPr>
            <w:rFonts w:ascii="Times New Roman" w:hAnsi="Times New Roman"/>
            <w:sz w:val="24"/>
            <w:szCs w:val="24"/>
          </w:rPr>
          <w:t>четветом пункта 13.1</w:t>
        </w:r>
      </w:hyperlink>
      <w:r w:rsidRPr="00EB32D7">
        <w:rPr>
          <w:rFonts w:ascii="Times New Roman" w:hAnsi="Times New Roman"/>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3" w:history="1">
        <w:r w:rsidRPr="00EB32D7">
          <w:rPr>
            <w:rFonts w:ascii="Times New Roman" w:hAnsi="Times New Roman"/>
            <w:sz w:val="24"/>
            <w:szCs w:val="24"/>
          </w:rPr>
          <w:t xml:space="preserve">Приложении № </w:t>
        </w:r>
      </w:hyperlink>
      <w:r w:rsidRPr="00EB32D7">
        <w:rPr>
          <w:rFonts w:ascii="Times New Roman" w:hAnsi="Times New Roman"/>
          <w:sz w:val="24"/>
          <w:szCs w:val="24"/>
        </w:rPr>
        <w:t>9 к настоящему Порядку (далее - Извещение о бюджетном обязательстве).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 Извещение о бюджетном обязательстве направляется органом Федерального казначейства получателю средств местного бюджета: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Pr="00EB32D7">
        <w:rPr>
          <w:rStyle w:val="FootnoteReference"/>
          <w:rFonts w:ascii="Times New Roman" w:hAnsi="Times New Roman"/>
          <w:sz w:val="24"/>
          <w:szCs w:val="24"/>
        </w:rPr>
        <w:footnoteReference w:id="7"/>
      </w:r>
      <w:r w:rsidRPr="00EB32D7">
        <w:rPr>
          <w:rFonts w:ascii="Times New Roman" w:hAnsi="Times New Roman" w:cs="Times New Roman"/>
          <w:sz w:val="24"/>
          <w:szCs w:val="24"/>
        </w:rPr>
        <w:t>;</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17" w:name="P181"/>
      <w:bookmarkEnd w:id="17"/>
      <w:r w:rsidRPr="00EB32D7">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18" w:name="P182"/>
      <w:bookmarkEnd w:id="18"/>
      <w:r w:rsidRPr="00EB32D7">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w:t>
      </w:r>
      <w:hyperlink w:anchor="P138">
        <w:r w:rsidRPr="00EB32D7">
          <w:rPr>
            <w:rFonts w:ascii="Times New Roman" w:hAnsi="Times New Roman" w:cs="Times New Roman"/>
            <w:sz w:val="24"/>
            <w:szCs w:val="24"/>
          </w:rPr>
          <w:t>пятым</w:t>
        </w:r>
      </w:hyperlink>
      <w:r w:rsidRPr="00EB32D7">
        <w:rPr>
          <w:rFonts w:ascii="Times New Roman" w:hAnsi="Times New Roman" w:cs="Times New Roman"/>
          <w:sz w:val="24"/>
          <w:szCs w:val="24"/>
        </w:rPr>
        <w:t xml:space="preserve"> и </w:t>
      </w:r>
      <w:hyperlink w:anchor="P144">
        <w:r w:rsidRPr="00EB32D7">
          <w:rPr>
            <w:rFonts w:ascii="Times New Roman" w:hAnsi="Times New Roman" w:cs="Times New Roman"/>
            <w:sz w:val="24"/>
            <w:szCs w:val="24"/>
          </w:rPr>
          <w:t>девятым пункта 11</w:t>
        </w:r>
      </w:hyperlink>
      <w:r w:rsidRPr="00EB32D7">
        <w:rPr>
          <w:rFonts w:ascii="Times New Roman" w:hAnsi="Times New Roman" w:cs="Times New Roman"/>
          <w:sz w:val="24"/>
          <w:szCs w:val="24"/>
        </w:rPr>
        <w:t xml:space="preserve">, </w:t>
      </w:r>
      <w:hyperlink w:anchor="P148">
        <w:r w:rsidRPr="00EB32D7">
          <w:rPr>
            <w:rFonts w:ascii="Times New Roman" w:hAnsi="Times New Roman" w:cs="Times New Roman"/>
            <w:sz w:val="24"/>
            <w:szCs w:val="24"/>
          </w:rPr>
          <w:t>пунктами 12</w:t>
        </w:r>
      </w:hyperlink>
      <w:r w:rsidRPr="00EB32D7">
        <w:rPr>
          <w:rFonts w:ascii="Times New Roman" w:hAnsi="Times New Roman" w:cs="Times New Roman"/>
          <w:sz w:val="24"/>
          <w:szCs w:val="24"/>
        </w:rPr>
        <w:t xml:space="preserve"> и </w:t>
      </w:r>
      <w:hyperlink w:anchor="P154">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орган Федерального казначейства в сроки, установленные </w:t>
      </w:r>
      <w:hyperlink w:anchor="P158">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 </w:t>
      </w:r>
      <w:hyperlink w:anchor="P161">
        <w:r w:rsidRPr="00EB32D7">
          <w:rPr>
            <w:rFonts w:ascii="Times New Roman" w:hAnsi="Times New Roman" w:cs="Times New Roman"/>
            <w:sz w:val="24"/>
            <w:szCs w:val="24"/>
          </w:rPr>
          <w:t>четвертым пункта 13.1</w:t>
        </w:r>
      </w:hyperlink>
      <w:r w:rsidRPr="00EB32D7">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Pr="00EB32D7">
        <w:rPr>
          <w:rStyle w:val="FootnoteReference"/>
          <w:rFonts w:ascii="Times New Roman" w:hAnsi="Times New Roman"/>
          <w:sz w:val="24"/>
          <w:szCs w:val="24"/>
        </w:rPr>
        <w:footnoteReference w:id="8"/>
      </w:r>
      <w:r w:rsidRPr="00EB32D7">
        <w:rPr>
          <w:rFonts w:ascii="Times New Roman" w:hAnsi="Times New Roman" w:cs="Times New Roman"/>
          <w:sz w:val="24"/>
          <w:szCs w:val="24"/>
        </w:rPr>
        <w:t xml:space="preserve"> (далее - уведомление).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19" w:name="P190"/>
      <w:bookmarkEnd w:id="19"/>
      <w:r w:rsidRPr="00EB32D7">
        <w:rPr>
          <w:rFonts w:ascii="Times New Roman" w:hAnsi="Times New Roman" w:cs="Times New Roman"/>
          <w:sz w:val="24"/>
          <w:szCs w:val="24"/>
        </w:rPr>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 Федерального казначейства в сроки, установленные </w:t>
      </w:r>
      <w:hyperlink w:anchor="P158">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 </w:t>
      </w:r>
      <w:hyperlink w:anchor="P161">
        <w:r w:rsidRPr="00EB32D7">
          <w:rPr>
            <w:rFonts w:ascii="Times New Roman" w:hAnsi="Times New Roman" w:cs="Times New Roman"/>
            <w:sz w:val="24"/>
            <w:szCs w:val="24"/>
          </w:rPr>
          <w:t>четвертым пункта 13.1</w:t>
        </w:r>
      </w:hyperlink>
      <w:r w:rsidRPr="00EB32D7">
        <w:rPr>
          <w:rFonts w:ascii="Times New Roman" w:hAnsi="Times New Roman" w:cs="Times New Roman"/>
          <w:sz w:val="24"/>
          <w:szCs w:val="24"/>
        </w:rPr>
        <w:t xml:space="preserve"> настоящего Порядка:</w:t>
      </w:r>
    </w:p>
    <w:p w:rsidR="009D151C" w:rsidRPr="00EB32D7" w:rsidRDefault="009D151C" w:rsidP="00EB32D7">
      <w:pPr>
        <w:autoSpaceDE w:val="0"/>
        <w:autoSpaceDN w:val="0"/>
        <w:adjustRightInd w:val="0"/>
        <w:spacing w:after="120" w:line="240" w:lineRule="auto"/>
        <w:ind w:firstLine="709"/>
        <w:jc w:val="both"/>
        <w:rPr>
          <w:rFonts w:ascii="Times New Roman" w:hAnsi="Times New Roman"/>
          <w:sz w:val="24"/>
          <w:szCs w:val="24"/>
        </w:rPr>
      </w:pPr>
      <w:r w:rsidRPr="00EB32D7">
        <w:rPr>
          <w:rFonts w:ascii="Times New Roman" w:hAnsi="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EB32D7">
          <w:rPr>
            <w:rFonts w:ascii="Times New Roman" w:hAnsi="Times New Roman"/>
            <w:sz w:val="24"/>
            <w:szCs w:val="24"/>
          </w:rPr>
          <w:t>пунктами 1</w:t>
        </w:r>
      </w:hyperlink>
      <w:r w:rsidRPr="00EB32D7">
        <w:rPr>
          <w:rFonts w:ascii="Times New Roman" w:hAnsi="Times New Roman"/>
          <w:sz w:val="24"/>
          <w:szCs w:val="24"/>
        </w:rPr>
        <w:t xml:space="preserve"> - </w:t>
      </w:r>
      <w:hyperlink w:anchor="P676">
        <w:r w:rsidRPr="00EB32D7">
          <w:rPr>
            <w:rFonts w:ascii="Times New Roman" w:hAnsi="Times New Roman"/>
            <w:sz w:val="24"/>
            <w:szCs w:val="24"/>
          </w:rPr>
          <w:t>3.</w:t>
        </w:r>
      </w:hyperlink>
      <w:r w:rsidRPr="00EB32D7">
        <w:rPr>
          <w:rFonts w:ascii="Times New Roman" w:hAnsi="Times New Roman"/>
          <w:sz w:val="24"/>
          <w:szCs w:val="24"/>
        </w:rPr>
        <w:t xml:space="preserve">4, </w:t>
      </w:r>
      <w:hyperlink w:anchor="P711">
        <w:r w:rsidRPr="00EB32D7">
          <w:rPr>
            <w:rFonts w:ascii="Times New Roman" w:hAnsi="Times New Roman"/>
            <w:sz w:val="24"/>
            <w:szCs w:val="24"/>
          </w:rPr>
          <w:t>6.1</w:t>
        </w:r>
      </w:hyperlink>
      <w:r w:rsidRPr="00EB32D7">
        <w:rPr>
          <w:rFonts w:ascii="Times New Roman" w:hAnsi="Times New Roman"/>
          <w:sz w:val="24"/>
          <w:szCs w:val="24"/>
        </w:rPr>
        <w:t xml:space="preserve">, </w:t>
      </w:r>
      <w:hyperlink w:anchor="P730">
        <w:r w:rsidRPr="00EB32D7">
          <w:rPr>
            <w:rFonts w:ascii="Times New Roman" w:hAnsi="Times New Roman"/>
            <w:sz w:val="24"/>
            <w:szCs w:val="24"/>
          </w:rPr>
          <w:t>8.1</w:t>
        </w:r>
      </w:hyperlink>
      <w:r w:rsidRPr="00EB32D7">
        <w:rPr>
          <w:rFonts w:ascii="Times New Roman" w:hAnsi="Times New Roman"/>
          <w:sz w:val="24"/>
          <w:szCs w:val="24"/>
        </w:rPr>
        <w:t xml:space="preserve">, </w:t>
      </w:r>
      <w:hyperlink w:anchor="P758">
        <w:r w:rsidRPr="00EB32D7">
          <w:rPr>
            <w:rFonts w:ascii="Times New Roman" w:hAnsi="Times New Roman"/>
            <w:sz w:val="24"/>
            <w:szCs w:val="24"/>
          </w:rPr>
          <w:t>9.1</w:t>
        </w:r>
      </w:hyperlink>
      <w:r w:rsidRPr="00EB32D7">
        <w:rPr>
          <w:rFonts w:ascii="Times New Roman" w:hAnsi="Times New Roman"/>
          <w:sz w:val="24"/>
          <w:szCs w:val="24"/>
        </w:rPr>
        <w:t xml:space="preserve"> и </w:t>
      </w:r>
      <w:hyperlink w:anchor="P791">
        <w:r w:rsidRPr="00EB32D7">
          <w:rPr>
            <w:rFonts w:ascii="Times New Roman" w:hAnsi="Times New Roman"/>
            <w:sz w:val="24"/>
            <w:szCs w:val="24"/>
          </w:rPr>
          <w:t>14 графы 2</w:t>
        </w:r>
      </w:hyperlink>
      <w:r w:rsidRPr="00EB32D7">
        <w:rPr>
          <w:rFonts w:ascii="Times New Roman" w:hAnsi="Times New Roman"/>
          <w:sz w:val="24"/>
          <w:szCs w:val="24"/>
        </w:rPr>
        <w:t xml:space="preserve"> Перечня (за исключением бюджетных обязательств, возникающих на основании документов-оснований, предусмотренных </w:t>
      </w:r>
      <w:hyperlink r:id="rId24" w:history="1">
        <w:r w:rsidRPr="00EB32D7">
          <w:rPr>
            <w:rFonts w:ascii="Times New Roman" w:hAnsi="Times New Roman"/>
            <w:sz w:val="24"/>
            <w:szCs w:val="24"/>
          </w:rPr>
          <w:t>пунктом 14 графы 2</w:t>
        </w:r>
      </w:hyperlink>
      <w:r w:rsidRPr="00EB32D7">
        <w:rPr>
          <w:rFonts w:ascii="Times New Roman" w:hAnsi="Times New Roman"/>
          <w:sz w:val="24"/>
          <w:szCs w:val="24"/>
        </w:rPr>
        <w:t xml:space="preserve"> Перечня, связанных с перечислением сумм возврата дебиторской задолженности прошлых лет в доход местного бюджета);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представленных в электронной форме, - направляет получателю средств местного бюджета уведомление в электронной форме;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D151C" w:rsidRPr="00EB32D7" w:rsidRDefault="009D151C" w:rsidP="00EB32D7">
      <w:pPr>
        <w:autoSpaceDE w:val="0"/>
        <w:autoSpaceDN w:val="0"/>
        <w:adjustRightInd w:val="0"/>
        <w:spacing w:after="120" w:line="240" w:lineRule="auto"/>
        <w:ind w:firstLine="709"/>
        <w:jc w:val="both"/>
        <w:rPr>
          <w:rFonts w:ascii="Times New Roman" w:hAnsi="Times New Roman"/>
          <w:sz w:val="24"/>
          <w:szCs w:val="24"/>
        </w:rPr>
      </w:pPr>
      <w:r w:rsidRPr="00EB32D7">
        <w:rPr>
          <w:rFonts w:ascii="Times New Roman" w:hAnsi="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25" w:history="1">
        <w:r w:rsidRPr="00EB32D7">
          <w:rPr>
            <w:rFonts w:ascii="Times New Roman" w:hAnsi="Times New Roman"/>
            <w:sz w:val="24"/>
            <w:szCs w:val="24"/>
          </w:rPr>
          <w:t>пунктами 4</w:t>
        </w:r>
      </w:hyperlink>
      <w:r w:rsidRPr="00EB32D7">
        <w:rPr>
          <w:rFonts w:ascii="Times New Roman" w:hAnsi="Times New Roman"/>
          <w:sz w:val="24"/>
          <w:szCs w:val="24"/>
        </w:rPr>
        <w:t xml:space="preserve"> - </w:t>
      </w:r>
      <w:hyperlink r:id="rId26" w:history="1">
        <w:r w:rsidRPr="00EB32D7">
          <w:rPr>
            <w:rFonts w:ascii="Times New Roman" w:hAnsi="Times New Roman"/>
            <w:sz w:val="24"/>
            <w:szCs w:val="24"/>
          </w:rPr>
          <w:t>6</w:t>
        </w:r>
      </w:hyperlink>
      <w:r w:rsidRPr="00EB32D7">
        <w:rPr>
          <w:rFonts w:ascii="Times New Roman" w:hAnsi="Times New Roman"/>
          <w:sz w:val="24"/>
          <w:szCs w:val="24"/>
        </w:rPr>
        <w:t xml:space="preserve">, </w:t>
      </w:r>
      <w:hyperlink r:id="rId27" w:history="1">
        <w:r w:rsidRPr="00EB32D7">
          <w:rPr>
            <w:rFonts w:ascii="Times New Roman" w:hAnsi="Times New Roman"/>
            <w:sz w:val="24"/>
            <w:szCs w:val="24"/>
          </w:rPr>
          <w:t>7</w:t>
        </w:r>
      </w:hyperlink>
      <w:r w:rsidRPr="00EB32D7">
        <w:rPr>
          <w:rFonts w:ascii="Times New Roman" w:hAnsi="Times New Roman"/>
          <w:sz w:val="24"/>
          <w:szCs w:val="24"/>
        </w:rPr>
        <w:t xml:space="preserve">, </w:t>
      </w:r>
      <w:hyperlink r:id="rId28" w:history="1">
        <w:r w:rsidRPr="00EB32D7">
          <w:rPr>
            <w:rFonts w:ascii="Times New Roman" w:hAnsi="Times New Roman"/>
            <w:sz w:val="24"/>
            <w:szCs w:val="24"/>
          </w:rPr>
          <w:t>8</w:t>
        </w:r>
      </w:hyperlink>
      <w:r w:rsidRPr="00EB32D7">
        <w:rPr>
          <w:rFonts w:ascii="Times New Roman" w:hAnsi="Times New Roman"/>
          <w:sz w:val="24"/>
          <w:szCs w:val="24"/>
        </w:rPr>
        <w:t xml:space="preserve">, </w:t>
      </w:r>
      <w:hyperlink r:id="rId29" w:history="1">
        <w:r w:rsidRPr="00EB32D7">
          <w:rPr>
            <w:rFonts w:ascii="Times New Roman" w:hAnsi="Times New Roman"/>
            <w:sz w:val="24"/>
            <w:szCs w:val="24"/>
          </w:rPr>
          <w:t>9</w:t>
        </w:r>
      </w:hyperlink>
      <w:r w:rsidRPr="00EB32D7">
        <w:rPr>
          <w:rFonts w:ascii="Times New Roman" w:hAnsi="Times New Roman"/>
          <w:sz w:val="24"/>
          <w:szCs w:val="24"/>
        </w:rPr>
        <w:t xml:space="preserve">, </w:t>
      </w:r>
      <w:hyperlink r:id="rId30" w:history="1">
        <w:r w:rsidRPr="00EB32D7">
          <w:rPr>
            <w:rFonts w:ascii="Times New Roman" w:hAnsi="Times New Roman"/>
            <w:sz w:val="24"/>
            <w:szCs w:val="24"/>
          </w:rPr>
          <w:t>10</w:t>
        </w:r>
      </w:hyperlink>
      <w:r w:rsidRPr="00EB32D7">
        <w:rPr>
          <w:rFonts w:ascii="Times New Roman" w:hAnsi="Times New Roman"/>
          <w:sz w:val="24"/>
          <w:szCs w:val="24"/>
        </w:rPr>
        <w:t xml:space="preserve"> - </w:t>
      </w:r>
      <w:hyperlink r:id="rId31" w:history="1">
        <w:r w:rsidRPr="00EB32D7">
          <w:rPr>
            <w:rFonts w:ascii="Times New Roman" w:hAnsi="Times New Roman"/>
            <w:sz w:val="24"/>
            <w:szCs w:val="24"/>
          </w:rPr>
          <w:t>13 графы 2</w:t>
        </w:r>
      </w:hyperlink>
      <w:r w:rsidRPr="00EB32D7">
        <w:rPr>
          <w:rFonts w:ascii="Times New Roman" w:hAnsi="Times New Roman"/>
          <w:sz w:val="24"/>
          <w:szCs w:val="24"/>
        </w:rPr>
        <w:t xml:space="preserve"> Перечня, а также документов-оснований, предусмотренных </w:t>
      </w:r>
      <w:hyperlink r:id="rId32" w:history="1">
        <w:r w:rsidRPr="00EB32D7">
          <w:rPr>
            <w:rFonts w:ascii="Times New Roman" w:hAnsi="Times New Roman"/>
            <w:sz w:val="24"/>
            <w:szCs w:val="24"/>
          </w:rPr>
          <w:t>пунктом 14 графы 2</w:t>
        </w:r>
      </w:hyperlink>
      <w:r w:rsidRPr="00EB32D7">
        <w:rPr>
          <w:rFonts w:ascii="Times New Roman" w:hAnsi="Times New Roman"/>
          <w:sz w:val="24"/>
          <w:szCs w:val="24"/>
        </w:rPr>
        <w:t xml:space="preserve"> Перечня, связанных с перечислением сумм возврата дебиторской задолженности прошлых лет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получателю средств местного бюджета Извещение о бюджетном обязательстве;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EB32D7">
          <w:rPr>
            <w:rFonts w:ascii="Times New Roman" w:hAnsi="Times New Roman" w:cs="Times New Roman"/>
            <w:sz w:val="24"/>
            <w:szCs w:val="24"/>
          </w:rPr>
          <w:t>приложении № 4</w:t>
        </w:r>
      </w:hyperlink>
      <w:r w:rsidRPr="00EB32D7">
        <w:rPr>
          <w:rFonts w:ascii="Times New Roman" w:hAnsi="Times New Roman" w:cs="Times New Roman"/>
          <w:sz w:val="24"/>
          <w:szCs w:val="24"/>
        </w:rPr>
        <w:t xml:space="preserve"> к настоящему Порядку (далее - Уведомление о превышении).</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20" w:name="P206"/>
      <w:bookmarkEnd w:id="20"/>
      <w:r w:rsidRPr="00EB32D7">
        <w:rPr>
          <w:rFonts w:ascii="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114">
        <w:r w:rsidRPr="00EB32D7">
          <w:rPr>
            <w:rFonts w:ascii="Times New Roman" w:hAnsi="Times New Roman" w:cs="Times New Roman"/>
            <w:sz w:val="24"/>
            <w:szCs w:val="24"/>
          </w:rPr>
          <w:t>пунктом 9</w:t>
        </w:r>
      </w:hyperlink>
      <w:r w:rsidRPr="00EB32D7">
        <w:rPr>
          <w:rFonts w:ascii="Times New Roman" w:hAnsi="Times New Roman" w:cs="Times New Roman"/>
          <w:sz w:val="24"/>
          <w:szCs w:val="24"/>
        </w:rPr>
        <w:t xml:space="preserve"> настоящего Порядка в первый рабочий день текущего финансового года: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88">
        <w:r w:rsidRPr="00EB32D7">
          <w:rPr>
            <w:rFonts w:ascii="Times New Roman" w:hAnsi="Times New Roman" w:cs="Times New Roman"/>
            <w:sz w:val="24"/>
            <w:szCs w:val="24"/>
          </w:rPr>
          <w:t>5</w:t>
        </w:r>
      </w:hyperlink>
      <w:r w:rsidRPr="00EB32D7">
        <w:rPr>
          <w:rFonts w:ascii="Times New Roman" w:hAnsi="Times New Roman" w:cs="Times New Roman"/>
          <w:sz w:val="24"/>
          <w:szCs w:val="24"/>
        </w:rPr>
        <w:t xml:space="preserve">, </w:t>
      </w:r>
      <w:hyperlink w:anchor="P778">
        <w:r w:rsidRPr="00EB32D7">
          <w:rPr>
            <w:rFonts w:ascii="Times New Roman" w:hAnsi="Times New Roman" w:cs="Times New Roman"/>
            <w:sz w:val="24"/>
            <w:szCs w:val="24"/>
          </w:rPr>
          <w:t>12</w:t>
        </w:r>
      </w:hyperlink>
      <w:r w:rsidRPr="00EB32D7">
        <w:rPr>
          <w:rFonts w:ascii="Times New Roman" w:hAnsi="Times New Roman" w:cs="Times New Roman"/>
          <w:sz w:val="24"/>
          <w:szCs w:val="24"/>
        </w:rPr>
        <w:t xml:space="preserve"> и </w:t>
      </w:r>
      <w:hyperlink w:anchor="P785">
        <w:r w:rsidRPr="00EB32D7">
          <w:rPr>
            <w:rFonts w:ascii="Times New Roman" w:hAnsi="Times New Roman" w:cs="Times New Roman"/>
            <w:sz w:val="24"/>
            <w:szCs w:val="24"/>
          </w:rPr>
          <w:t>13 графы 2</w:t>
        </w:r>
      </w:hyperlink>
      <w:r w:rsidRPr="00EB32D7">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701">
        <w:r w:rsidRPr="00EB32D7">
          <w:rPr>
            <w:rFonts w:ascii="Times New Roman" w:hAnsi="Times New Roman" w:cs="Times New Roman"/>
            <w:sz w:val="24"/>
            <w:szCs w:val="24"/>
          </w:rPr>
          <w:t>пунктами 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 графы 2</w:t>
        </w:r>
      </w:hyperlink>
      <w:r w:rsidRPr="00EB32D7">
        <w:rPr>
          <w:rFonts w:ascii="Times New Roman" w:hAnsi="Times New Roman" w:cs="Times New Roman"/>
          <w:sz w:val="24"/>
          <w:szCs w:val="24"/>
        </w:rPr>
        <w:t xml:space="preserve"> Перечня, - на сумму, предусмотренную на плановый период (при наличии).</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21" w:name="P211"/>
      <w:bookmarkEnd w:id="21"/>
      <w:r w:rsidRPr="00EB32D7">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EB32D7">
          <w:rPr>
            <w:rFonts w:ascii="Times New Roman" w:hAnsi="Times New Roman" w:cs="Times New Roman"/>
            <w:sz w:val="24"/>
            <w:szCs w:val="24"/>
          </w:rPr>
          <w:t>пунктом 9</w:t>
        </w:r>
      </w:hyperlink>
      <w:r w:rsidRPr="00EB32D7">
        <w:rPr>
          <w:rFonts w:ascii="Times New Roman" w:hAnsi="Times New Roman" w:cs="Times New Roman"/>
          <w:sz w:val="24"/>
          <w:szCs w:val="24"/>
        </w:rPr>
        <w:t xml:space="preserve"> настоящего Порядка не позднее первого рабочего дня октября текущего финансового года.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 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EB32D7">
          <w:rPr>
            <w:rFonts w:ascii="Times New Roman" w:hAnsi="Times New Roman" w:cs="Times New Roman"/>
            <w:sz w:val="24"/>
            <w:szCs w:val="24"/>
          </w:rPr>
          <w:t>абзаца четвертого</w:t>
        </w:r>
      </w:hyperlink>
      <w:hyperlink w:anchor="P137">
        <w:r w:rsidRPr="00EB32D7">
          <w:rPr>
            <w:rFonts w:ascii="Times New Roman" w:hAnsi="Times New Roman" w:cs="Times New Roman"/>
            <w:sz w:val="24"/>
            <w:szCs w:val="24"/>
          </w:rPr>
          <w:t xml:space="preserve"> пункта 11</w:t>
        </w:r>
      </w:hyperlink>
      <w:r w:rsidRPr="00EB32D7">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если по состоянию на первый рабочий день октября текущего финансового года бюджетные обязательства, указанные в </w:t>
      </w:r>
      <w:hyperlink w:anchor="P206">
        <w:r w:rsidRPr="00EB32D7">
          <w:rPr>
            <w:rFonts w:ascii="Times New Roman" w:hAnsi="Times New Roman" w:cs="Times New Roman"/>
            <w:sz w:val="24"/>
            <w:szCs w:val="24"/>
          </w:rPr>
          <w:t>абзаце первом</w:t>
        </w:r>
      </w:hyperlink>
      <w:r w:rsidRPr="00EB32D7">
        <w:rPr>
          <w:rFonts w:ascii="Times New Roman" w:hAnsi="Times New Roman" w:cs="Times New Roman"/>
          <w:sz w:val="24"/>
          <w:szCs w:val="24"/>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октября текущего финансового года.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III. Учет бюджетных обязательств по исполнительным</w:t>
      </w:r>
    </w:p>
    <w:p w:rsidR="009D151C" w:rsidRPr="00EB32D7" w:rsidRDefault="009D151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документам, решениям налоговых органов</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Normal"/>
        <w:spacing w:after="120"/>
        <w:ind w:firstLine="539"/>
        <w:jc w:val="both"/>
        <w:rPr>
          <w:rFonts w:ascii="Times New Roman" w:hAnsi="Times New Roman" w:cs="Times New Roman"/>
          <w:sz w:val="24"/>
          <w:szCs w:val="24"/>
        </w:rPr>
      </w:pPr>
      <w:r w:rsidRPr="00EB32D7">
        <w:rPr>
          <w:rFonts w:ascii="Times New Roman" w:hAnsi="Times New Roman" w:cs="Times New Roman"/>
          <w:sz w:val="24"/>
          <w:szCs w:val="24"/>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D151C" w:rsidRPr="00EB32D7" w:rsidRDefault="009D151C" w:rsidP="00EB32D7">
      <w:pPr>
        <w:pStyle w:val="ConsPlusNormal"/>
        <w:spacing w:after="120"/>
        <w:ind w:firstLine="539"/>
        <w:jc w:val="both"/>
        <w:rPr>
          <w:rFonts w:ascii="Times New Roman" w:hAnsi="Times New Roman" w:cs="Times New Roman"/>
          <w:sz w:val="24"/>
          <w:szCs w:val="24"/>
        </w:rPr>
      </w:pPr>
      <w:r w:rsidRPr="00EB32D7">
        <w:rPr>
          <w:rFonts w:ascii="Times New Roman" w:hAnsi="Times New Roman" w:cs="Times New Roman"/>
          <w:sz w:val="24"/>
          <w:szCs w:val="24"/>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IV. Постановка на учет денежных обязательств</w:t>
      </w:r>
    </w:p>
    <w:p w:rsidR="009D151C" w:rsidRPr="00EB32D7" w:rsidRDefault="009D151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и внесение в них изменений</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22" w:name="P228"/>
      <w:bookmarkEnd w:id="22"/>
      <w:r w:rsidRPr="00EB32D7">
        <w:rPr>
          <w:rFonts w:ascii="Times New Roman" w:hAnsi="Times New Roman" w:cs="Times New Roman"/>
          <w:sz w:val="24"/>
          <w:szCs w:val="24"/>
        </w:rPr>
        <w:t>22.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муниципального образования (далее - Порядок санкционирования)</w:t>
      </w:r>
      <w:r w:rsidRPr="00EB32D7">
        <w:rPr>
          <w:rStyle w:val="FootnoteReference"/>
          <w:rFonts w:ascii="Times New Roman" w:hAnsi="Times New Roman"/>
          <w:sz w:val="24"/>
          <w:szCs w:val="24"/>
        </w:rPr>
        <w:footnoteReference w:id="9"/>
      </w:r>
      <w:r w:rsidRPr="00EB32D7">
        <w:rPr>
          <w:rFonts w:ascii="Times New Roman" w:hAnsi="Times New Roman" w:cs="Times New Roman"/>
          <w:sz w:val="24"/>
          <w:szCs w:val="24"/>
        </w:rPr>
        <w:t xml:space="preserve">, за исключением случаев, указанных в </w:t>
      </w:r>
      <w:hyperlink w:anchor="P234">
        <w:r w:rsidRPr="00EB32D7">
          <w:rPr>
            <w:rFonts w:ascii="Times New Roman" w:hAnsi="Times New Roman" w:cs="Times New Roman"/>
            <w:sz w:val="24"/>
            <w:szCs w:val="24"/>
          </w:rPr>
          <w:t>абзацах третьем</w:t>
        </w:r>
      </w:hyperlink>
      <w:r w:rsidRPr="00EB32D7">
        <w:rPr>
          <w:rFonts w:ascii="Times New Roman" w:hAnsi="Times New Roman" w:cs="Times New Roman"/>
          <w:sz w:val="24"/>
          <w:szCs w:val="24"/>
        </w:rPr>
        <w:t xml:space="preserve"> - </w:t>
      </w:r>
      <w:hyperlink w:anchor="P239">
        <w:r w:rsidRPr="00EB32D7">
          <w:rPr>
            <w:rFonts w:ascii="Times New Roman" w:hAnsi="Times New Roman" w:cs="Times New Roman"/>
            <w:sz w:val="24"/>
            <w:szCs w:val="24"/>
          </w:rPr>
          <w:t>седьмом</w:t>
        </w:r>
      </w:hyperlink>
      <w:r w:rsidRPr="00EB32D7">
        <w:rPr>
          <w:rFonts w:ascii="Times New Roman" w:hAnsi="Times New Roman" w:cs="Times New Roman"/>
          <w:sz w:val="24"/>
          <w:szCs w:val="24"/>
        </w:rPr>
        <w:t xml:space="preserve"> настоящего пункта.</w:t>
      </w:r>
    </w:p>
    <w:p w:rsidR="009D151C" w:rsidRPr="00EB32D7" w:rsidRDefault="009D151C" w:rsidP="00EB32D7">
      <w:pPr>
        <w:autoSpaceDE w:val="0"/>
        <w:autoSpaceDN w:val="0"/>
        <w:adjustRightInd w:val="0"/>
        <w:spacing w:after="120" w:line="240" w:lineRule="auto"/>
        <w:ind w:firstLine="709"/>
        <w:jc w:val="both"/>
        <w:rPr>
          <w:rFonts w:ascii="Times New Roman" w:hAnsi="Times New Roman"/>
          <w:sz w:val="24"/>
          <w:szCs w:val="24"/>
        </w:rPr>
      </w:pPr>
      <w:r w:rsidRPr="00EB32D7">
        <w:rPr>
          <w:rFonts w:ascii="Times New Roman" w:hAnsi="Times New Roman"/>
          <w:sz w:val="24"/>
          <w:szCs w:val="24"/>
        </w:rPr>
        <w:t>Сведения о денежных обязательствах по принятым бюджетным обязательствам формируются получателем средств местного бюджета не позднее двух рабочих дней, следующих за днем возникновения денежного обязательства, в случае:</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23" w:name="P234"/>
      <w:bookmarkEnd w:id="23"/>
      <w:r w:rsidRPr="00EB32D7">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двух рабочих дней, следующих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24" w:name="P239"/>
      <w:bookmarkEnd w:id="24"/>
      <w:r w:rsidRPr="00EB32D7">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и </w:t>
      </w:r>
      <w:hyperlink w:anchor="P688">
        <w:r w:rsidRPr="00EB32D7">
          <w:rPr>
            <w:rFonts w:ascii="Times New Roman" w:hAnsi="Times New Roman" w:cs="Times New Roman"/>
            <w:sz w:val="24"/>
            <w:szCs w:val="24"/>
          </w:rPr>
          <w:t>5 графы 2</w:t>
        </w:r>
      </w:hyperlink>
      <w:r w:rsidRPr="00EB32D7">
        <w:rPr>
          <w:rFonts w:ascii="Times New Roman" w:hAnsi="Times New Roman" w:cs="Times New Roman"/>
          <w:sz w:val="24"/>
          <w:szCs w:val="24"/>
        </w:rPr>
        <w:t xml:space="preserve"> Перечня.</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24.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526">
        <w:r w:rsidRPr="00EB32D7">
          <w:rPr>
            <w:rFonts w:ascii="Times New Roman" w:hAnsi="Times New Roman" w:cs="Times New Roman"/>
            <w:sz w:val="24"/>
            <w:szCs w:val="24"/>
          </w:rPr>
          <w:t>приложением № 2</w:t>
        </w:r>
      </w:hyperlink>
      <w:r w:rsidRPr="00EB32D7">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9D151C" w:rsidRPr="00EB32D7" w:rsidRDefault="009D151C" w:rsidP="00EB32D7">
      <w:pPr>
        <w:pStyle w:val="ConsPlusNormal"/>
        <w:spacing w:after="120"/>
        <w:ind w:firstLine="540"/>
        <w:jc w:val="both"/>
        <w:rPr>
          <w:rFonts w:ascii="Times New Roman" w:hAnsi="Times New Roman" w:cs="Times New Roman"/>
          <w:sz w:val="24"/>
          <w:szCs w:val="24"/>
        </w:rPr>
      </w:pPr>
      <w:bookmarkStart w:id="25" w:name="P245"/>
      <w:bookmarkEnd w:id="25"/>
      <w:r w:rsidRPr="00EB32D7">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исполнения бюджетного обязательства, содержащего более одного кода классификации расходов местного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EB32D7">
          <w:rPr>
            <w:rFonts w:ascii="Times New Roman" w:hAnsi="Times New Roman" w:cs="Times New Roman"/>
            <w:sz w:val="24"/>
            <w:szCs w:val="24"/>
          </w:rPr>
          <w:t>пунктом 4 графы 2</w:t>
        </w:r>
      </w:hyperlink>
      <w:r w:rsidRPr="00EB32D7">
        <w:rPr>
          <w:rFonts w:ascii="Times New Roman" w:hAnsi="Times New Roman" w:cs="Times New Roman"/>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EB32D7">
          <w:rPr>
            <w:rFonts w:ascii="Times New Roman" w:hAnsi="Times New Roman" w:cs="Times New Roman"/>
            <w:sz w:val="24"/>
            <w:szCs w:val="24"/>
          </w:rPr>
          <w:t>абзацем четвертым</w:t>
        </w:r>
      </w:hyperlink>
      <w:r w:rsidRPr="00EB32D7">
        <w:rPr>
          <w:rFonts w:ascii="Times New Roman" w:hAnsi="Times New Roman" w:cs="Times New Roman"/>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556">
        <w:r w:rsidRPr="00EB32D7">
          <w:rPr>
            <w:rFonts w:ascii="Times New Roman" w:hAnsi="Times New Roman" w:cs="Times New Roman"/>
            <w:sz w:val="24"/>
            <w:szCs w:val="24"/>
          </w:rPr>
          <w:t>приложением № 1</w:t>
        </w:r>
      </w:hyperlink>
      <w:r w:rsidRPr="00EB32D7">
        <w:rPr>
          <w:rFonts w:ascii="Times New Roman" w:hAnsi="Times New Roman" w:cs="Times New Roman"/>
          <w:sz w:val="24"/>
          <w:szCs w:val="24"/>
        </w:rPr>
        <w:t>0 (далее - Извещение о денежном обязательстве).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 по 19 разряд - учетный номер соответствующего бюджетного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20 по 25 разряд - порядковый номер денежного обязательства.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Федерального казначейства.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EB32D7">
          <w:rPr>
            <w:rFonts w:ascii="Times New Roman" w:hAnsi="Times New Roman" w:cs="Times New Roman"/>
            <w:sz w:val="24"/>
            <w:szCs w:val="24"/>
          </w:rPr>
          <w:t>пункте 18</w:t>
        </w:r>
      </w:hyperlink>
      <w:r w:rsidRPr="00EB32D7">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9D151C" w:rsidRPr="00EB32D7" w:rsidRDefault="009D151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EB32D7">
          <w:rPr>
            <w:rFonts w:ascii="Times New Roman" w:hAnsi="Times New Roman" w:cs="Times New Roman"/>
            <w:sz w:val="24"/>
            <w:szCs w:val="24"/>
          </w:rPr>
          <w:t>пунктом 18</w:t>
        </w:r>
      </w:hyperlink>
      <w:r w:rsidRPr="00EB32D7">
        <w:rPr>
          <w:rFonts w:ascii="Times New Roman" w:hAnsi="Times New Roman" w:cs="Times New Roman"/>
          <w:sz w:val="24"/>
          <w:szCs w:val="24"/>
        </w:rPr>
        <w:t xml:space="preserve"> настоящего Порядка.</w:t>
      </w:r>
    </w:p>
    <w:p w:rsidR="009D151C" w:rsidRPr="00EB32D7" w:rsidRDefault="009D151C" w:rsidP="00EB32D7">
      <w:pPr>
        <w:pStyle w:val="ConsPlusNormal"/>
        <w:jc w:val="both"/>
        <w:rPr>
          <w:rFonts w:ascii="Times New Roman" w:hAnsi="Times New Roman" w:cs="Times New Roman"/>
          <w:sz w:val="24"/>
          <w:szCs w:val="24"/>
        </w:rPr>
      </w:pPr>
    </w:p>
    <w:p w:rsidR="009D151C" w:rsidRPr="00EB32D7" w:rsidRDefault="009D151C" w:rsidP="00EB32D7">
      <w:pPr>
        <w:widowControl w:val="0"/>
        <w:autoSpaceDE w:val="0"/>
        <w:autoSpaceDN w:val="0"/>
        <w:spacing w:after="0" w:line="240" w:lineRule="auto"/>
        <w:jc w:val="center"/>
        <w:outlineLvl w:val="1"/>
        <w:rPr>
          <w:rFonts w:ascii="Times New Roman" w:hAnsi="Times New Roman"/>
          <w:b/>
          <w:sz w:val="24"/>
          <w:szCs w:val="20"/>
          <w:lang w:eastAsia="ru-RU"/>
        </w:rPr>
      </w:pPr>
      <w:r w:rsidRPr="00EB32D7">
        <w:rPr>
          <w:rFonts w:ascii="Times New Roman" w:hAnsi="Times New Roman"/>
          <w:b/>
          <w:sz w:val="24"/>
          <w:szCs w:val="20"/>
          <w:lang w:eastAsia="ru-RU"/>
        </w:rPr>
        <w:t>V. Представление информации о бюджетных и денежных</w:t>
      </w:r>
    </w:p>
    <w:p w:rsidR="009D151C" w:rsidRPr="00EB32D7" w:rsidRDefault="009D151C" w:rsidP="00EB32D7">
      <w:pPr>
        <w:widowControl w:val="0"/>
        <w:autoSpaceDE w:val="0"/>
        <w:autoSpaceDN w:val="0"/>
        <w:spacing w:after="0" w:line="240" w:lineRule="auto"/>
        <w:jc w:val="center"/>
        <w:rPr>
          <w:rFonts w:ascii="Times New Roman" w:hAnsi="Times New Roman"/>
          <w:b/>
          <w:sz w:val="24"/>
          <w:szCs w:val="20"/>
          <w:lang w:eastAsia="ru-RU"/>
        </w:rPr>
      </w:pPr>
      <w:r w:rsidRPr="00EB32D7">
        <w:rPr>
          <w:rFonts w:ascii="Times New Roman" w:hAnsi="Times New Roman"/>
          <w:b/>
          <w:sz w:val="24"/>
          <w:szCs w:val="20"/>
          <w:lang w:eastAsia="ru-RU"/>
        </w:rPr>
        <w:t>обязательствах, учтенных в органе Федерального казначейства</w:t>
      </w:r>
    </w:p>
    <w:p w:rsidR="009D151C" w:rsidRPr="00EB32D7" w:rsidRDefault="009D151C" w:rsidP="00EB32D7">
      <w:pPr>
        <w:widowControl w:val="0"/>
        <w:autoSpaceDE w:val="0"/>
        <w:autoSpaceDN w:val="0"/>
        <w:spacing w:after="0" w:line="240" w:lineRule="auto"/>
        <w:jc w:val="both"/>
        <w:rPr>
          <w:rFonts w:ascii="Times New Roman" w:hAnsi="Times New Roman"/>
          <w:sz w:val="24"/>
          <w:szCs w:val="20"/>
          <w:lang w:eastAsia="ru-RU"/>
        </w:rPr>
      </w:pP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 xml:space="preserve">29. Ежемесячно и по запросу получателя средств местного бюджета орган Федерального казначейства предоставляет справку об исполнении принятых на учет (бюджетных, денежных) (далее - Справка  об исполнении обязательств),  реквизиты которой установлены приложением </w:t>
      </w:r>
      <w:r w:rsidRPr="00EB32D7">
        <w:rPr>
          <w:rFonts w:ascii="Times New Roman" w:hAnsi="Times New Roman"/>
          <w:sz w:val="24"/>
          <w:szCs w:val="24"/>
        </w:rPr>
        <w:br/>
        <w:t>№ 5 к настоящему Порядку.</w:t>
      </w:r>
    </w:p>
    <w:p w:rsidR="009D151C" w:rsidRPr="00EB32D7" w:rsidRDefault="009D151C" w:rsidP="00EB32D7">
      <w:pPr>
        <w:autoSpaceDE w:val="0"/>
        <w:autoSpaceDN w:val="0"/>
        <w:adjustRightInd w:val="0"/>
        <w:spacing w:before="120" w:after="0" w:line="240" w:lineRule="auto"/>
        <w:jc w:val="both"/>
        <w:rPr>
          <w:rFonts w:ascii="Times New Roman" w:hAnsi="Times New Roman"/>
          <w:sz w:val="24"/>
          <w:szCs w:val="24"/>
        </w:rPr>
      </w:pPr>
      <w:r w:rsidRPr="00EB32D7">
        <w:rPr>
          <w:rFonts w:ascii="Times New Roman" w:hAnsi="Times New Roman"/>
          <w:sz w:val="24"/>
          <w:szCs w:val="24"/>
        </w:rPr>
        <w:tab/>
        <w:t>Справка об исполнении обязательств формируется нарастающим итогом с 1 января текущего финансового года, и содержит информацию об исполнении бюджетных и денежных обязательств, поставленных на учет в органе Федерального казначейства на основании Сведений о бюджетных обязательствах и Сведений о денежных обязательствах:</w:t>
      </w:r>
    </w:p>
    <w:p w:rsidR="009D151C" w:rsidRPr="00EB32D7" w:rsidRDefault="009D151C" w:rsidP="00EB32D7">
      <w:pPr>
        <w:autoSpaceDE w:val="0"/>
        <w:autoSpaceDN w:val="0"/>
        <w:adjustRightInd w:val="0"/>
        <w:spacing w:before="120" w:after="0" w:line="240" w:lineRule="auto"/>
        <w:ind w:firstLine="708"/>
        <w:jc w:val="both"/>
        <w:rPr>
          <w:rFonts w:ascii="Times New Roman" w:hAnsi="Times New Roman"/>
          <w:sz w:val="24"/>
          <w:szCs w:val="24"/>
        </w:rPr>
      </w:pPr>
      <w:r w:rsidRPr="00EB32D7">
        <w:rPr>
          <w:rFonts w:ascii="Times New Roman" w:hAnsi="Times New Roman"/>
          <w:sz w:val="24"/>
          <w:szCs w:val="24"/>
        </w:rPr>
        <w:t xml:space="preserve">по состоянию на 1-е число каждого месяца – не позднее третьего рабочего дня, следующего за отчетным месяцем; </w:t>
      </w:r>
    </w:p>
    <w:p w:rsidR="009D151C" w:rsidRPr="00EB32D7" w:rsidRDefault="009D151C" w:rsidP="00EB32D7">
      <w:pPr>
        <w:autoSpaceDE w:val="0"/>
        <w:autoSpaceDN w:val="0"/>
        <w:adjustRightInd w:val="0"/>
        <w:spacing w:before="120" w:after="0" w:line="240" w:lineRule="auto"/>
        <w:ind w:firstLine="708"/>
        <w:jc w:val="both"/>
        <w:rPr>
          <w:rFonts w:ascii="Times New Roman" w:hAnsi="Times New Roman"/>
          <w:sz w:val="24"/>
          <w:szCs w:val="24"/>
        </w:rPr>
      </w:pPr>
      <w:r w:rsidRPr="00EB32D7">
        <w:rPr>
          <w:rFonts w:ascii="Times New Roman" w:hAnsi="Times New Roman"/>
          <w:sz w:val="24"/>
          <w:szCs w:val="24"/>
        </w:rPr>
        <w:t>по состоянию на дату, указанную в запросе получателя бюджетных средств – в день поступления указанного запроса.</w:t>
      </w:r>
    </w:p>
    <w:p w:rsidR="009D151C" w:rsidRPr="00EB32D7" w:rsidRDefault="009D151C" w:rsidP="00EB32D7">
      <w:pPr>
        <w:autoSpaceDE w:val="0"/>
        <w:autoSpaceDN w:val="0"/>
        <w:adjustRightInd w:val="0"/>
        <w:spacing w:before="120" w:after="0" w:line="240" w:lineRule="auto"/>
        <w:ind w:firstLine="708"/>
        <w:jc w:val="both"/>
        <w:rPr>
          <w:rFonts w:ascii="Times New Roman" w:hAnsi="Times New Roman"/>
          <w:sz w:val="24"/>
          <w:szCs w:val="24"/>
        </w:rPr>
      </w:pPr>
      <w:r w:rsidRPr="00EB32D7">
        <w:rPr>
          <w:rFonts w:ascii="Times New Roman" w:hAnsi="Times New Roman"/>
          <w:sz w:val="24"/>
          <w:szCs w:val="24"/>
        </w:rPr>
        <w:t>30. По запросам финансового органа, иного органа местного самоуправления, главного распорядителя средств местного бюджета</w:t>
      </w:r>
      <w:r w:rsidRPr="00EB32D7">
        <w:rPr>
          <w:rFonts w:ascii="Times New Roman" w:hAnsi="Times New Roman"/>
          <w:sz w:val="24"/>
        </w:rPr>
        <w:t xml:space="preserve"> </w:t>
      </w:r>
      <w:r w:rsidRPr="00EB32D7">
        <w:rPr>
          <w:rFonts w:ascii="Times New Roman" w:hAnsi="Times New Roman"/>
          <w:sz w:val="24"/>
          <w:szCs w:val="24"/>
        </w:rPr>
        <w:t>Информация о бюджетных и денежных обязательствах предоставляется в соответствии со следующими положениями:</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1) финансовому органу - по всем бюджетным и денежным обязательствам</w:t>
      </w:r>
      <w:r w:rsidRPr="00EB32D7">
        <w:rPr>
          <w:rFonts w:ascii="Times New Roman" w:hAnsi="Times New Roman"/>
          <w:sz w:val="24"/>
        </w:rPr>
        <w:t xml:space="preserve"> </w:t>
      </w:r>
      <w:r w:rsidRPr="00EB32D7">
        <w:rPr>
          <w:rFonts w:ascii="Times New Roman" w:hAnsi="Times New Roman"/>
          <w:sz w:val="24"/>
          <w:szCs w:val="24"/>
        </w:rPr>
        <w:t>с указанными в запросе детализацией и группировкой показателей:</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б) информацию об исполнении (бюджетных, денежных)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2) главному распорядителю (распорядителю) средств местного бюджета - в части бюджетных и денежных обязательств подведомственных ему получателей средств местного бюджета с указанными в запросе детализацией и группировкой показателей:</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3) иному органу местного самоуправления - в рамках его полномочий, установленных законодательством Российской Федерации, с указанными в запросе детализацией и группировкой показателей:</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а)  информацию о принятых на учет обязательствах, сформированную по состоянию на соответствующую дату;</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szCs w:val="24"/>
        </w:rPr>
      </w:pPr>
      <w:r w:rsidRPr="00EB32D7">
        <w:rPr>
          <w:rFonts w:ascii="Times New Roman" w:hAnsi="Times New Roman"/>
          <w:sz w:val="24"/>
          <w:szCs w:val="24"/>
        </w:rPr>
        <w:t>б) информацию об исполнении обязательств, сформированную на дату, указанную в запросе.</w:t>
      </w:r>
    </w:p>
    <w:p w:rsidR="009D151C" w:rsidRPr="00EB32D7" w:rsidRDefault="009D151C" w:rsidP="00EB32D7">
      <w:pPr>
        <w:autoSpaceDE w:val="0"/>
        <w:autoSpaceDN w:val="0"/>
        <w:adjustRightInd w:val="0"/>
        <w:spacing w:before="120" w:after="0" w:line="240" w:lineRule="auto"/>
        <w:ind w:firstLine="540"/>
        <w:jc w:val="both"/>
        <w:rPr>
          <w:rFonts w:ascii="Times New Roman" w:hAnsi="Times New Roman"/>
          <w:sz w:val="24"/>
        </w:rPr>
      </w:pPr>
      <w:bookmarkStart w:id="26" w:name="P235"/>
      <w:bookmarkEnd w:id="26"/>
      <w:r w:rsidRPr="00EB32D7">
        <w:rPr>
          <w:rFonts w:ascii="Times New Roman" w:hAnsi="Times New Roman"/>
          <w:sz w:val="24"/>
        </w:rPr>
        <w:t xml:space="preserve">31.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w:t>
      </w:r>
      <w:r w:rsidRPr="00EB32D7">
        <w:rPr>
          <w:rFonts w:ascii="Times New Roman" w:hAnsi="Times New Roman"/>
          <w:sz w:val="24"/>
          <w:szCs w:val="24"/>
        </w:rPr>
        <w:t xml:space="preserve">(нормативным правовым актам) </w:t>
      </w:r>
      <w:r w:rsidRPr="00EB32D7">
        <w:rPr>
          <w:rFonts w:ascii="Times New Roman" w:hAnsi="Times New Roman"/>
          <w:sz w:val="24"/>
        </w:rPr>
        <w:t xml:space="preserve">о предоставлении субсидий юридическим лицам, реквизиты которой установлены </w:t>
      </w:r>
      <w:hyperlink w:anchor="P1144" w:history="1">
        <w:r w:rsidRPr="00EB32D7">
          <w:rPr>
            <w:rFonts w:ascii="Times New Roman" w:hAnsi="Times New Roman"/>
            <w:sz w:val="24"/>
          </w:rPr>
          <w:t xml:space="preserve">приложением № </w:t>
        </w:r>
      </w:hyperlink>
      <w:r w:rsidRPr="00EB32D7">
        <w:rPr>
          <w:rFonts w:ascii="Times New Roman" w:hAnsi="Times New Roman"/>
          <w:sz w:val="24"/>
        </w:rPr>
        <w:t>8 к настоящему Порядку (далее - Справка о неисполненных бюджетных обязательствах).</w:t>
      </w:r>
    </w:p>
    <w:p w:rsidR="009D151C" w:rsidRPr="00EB32D7" w:rsidRDefault="009D151C" w:rsidP="00EB32D7">
      <w:pPr>
        <w:widowControl w:val="0"/>
        <w:autoSpaceDE w:val="0"/>
        <w:autoSpaceDN w:val="0"/>
        <w:spacing w:before="120" w:after="0" w:line="240" w:lineRule="auto"/>
        <w:ind w:firstLine="540"/>
        <w:jc w:val="both"/>
        <w:rPr>
          <w:rFonts w:ascii="Times New Roman" w:hAnsi="Times New Roman"/>
          <w:sz w:val="24"/>
          <w:szCs w:val="20"/>
          <w:lang w:eastAsia="ru-RU"/>
        </w:rPr>
      </w:pPr>
      <w:r w:rsidRPr="00EB32D7">
        <w:rPr>
          <w:rFonts w:ascii="Times New Roman" w:hAnsi="Times New Roman"/>
          <w:sz w:val="24"/>
          <w:szCs w:val="20"/>
          <w:lang w:eastAsia="ru-RU"/>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r w:rsidRPr="00EB32D7">
        <w:rPr>
          <w:rFonts w:ascii="Times New Roman" w:hAnsi="Times New Roman"/>
          <w:sz w:val="24"/>
        </w:rPr>
        <w:t xml:space="preserve">Справка о неисполненных бюджетных обязательствах формируется по состоянию </w:t>
      </w:r>
      <w:r w:rsidRPr="00EB32D7">
        <w:rPr>
          <w:rFonts w:ascii="Times New Roman" w:hAnsi="Times New Roman"/>
          <w:sz w:val="24"/>
        </w:rPr>
        <w:br/>
        <w:t xml:space="preserve">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w:t>
      </w:r>
      <w:r w:rsidRPr="00EB32D7">
        <w:rPr>
          <w:rFonts w:ascii="Times New Roman" w:hAnsi="Times New Roman"/>
          <w:sz w:val="24"/>
          <w:szCs w:val="24"/>
        </w:rPr>
        <w:t xml:space="preserve">(нормативных правовых актов) </w:t>
      </w:r>
      <w:r w:rsidRPr="00EB32D7">
        <w:rPr>
          <w:rFonts w:ascii="Times New Roman" w:hAnsi="Times New Roman"/>
          <w:sz w:val="24"/>
        </w:rPr>
        <w:t xml:space="preserve">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w:t>
      </w:r>
      <w:r w:rsidRPr="00EB32D7">
        <w:rPr>
          <w:rFonts w:ascii="Times New Roman" w:hAnsi="Times New Roman"/>
          <w:sz w:val="24"/>
          <w:szCs w:val="24"/>
        </w:rPr>
        <w:t xml:space="preserve">(нормативных правовых актов) </w:t>
      </w:r>
      <w:r w:rsidRPr="00EB32D7">
        <w:rPr>
          <w:rFonts w:ascii="Times New Roman" w:hAnsi="Times New Roman"/>
          <w:sz w:val="24"/>
        </w:rPr>
        <w:t xml:space="preserve">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w:t>
      </w:r>
      <w:r w:rsidRPr="00EB32D7">
        <w:rPr>
          <w:rFonts w:ascii="Times New Roman" w:hAnsi="Times New Roman"/>
          <w:sz w:val="24"/>
          <w:szCs w:val="24"/>
        </w:rPr>
        <w:t xml:space="preserve">(нормативных правовых актов) </w:t>
      </w:r>
      <w:r w:rsidRPr="00EB32D7">
        <w:rPr>
          <w:rFonts w:ascii="Times New Roman" w:hAnsi="Times New Roman"/>
          <w:sz w:val="24"/>
        </w:rPr>
        <w:t>о предоставлении субсидий юридическим лицам.</w:t>
      </w: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1</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27" w:name="P349"/>
      <w:bookmarkEnd w:id="27"/>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Сведений о бюджетном обязательстве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65"/>
        <w:gridCol w:w="6445"/>
      </w:tblGrid>
      <w:tr w:rsidR="009D151C" w:rsidRPr="00D160D5" w:rsidTr="00351704">
        <w:tc>
          <w:tcPr>
            <w:tcW w:w="10410" w:type="dxa"/>
            <w:gridSpan w:val="2"/>
            <w:tcBorders>
              <w:top w:val="nil"/>
              <w:left w:val="nil"/>
              <w:right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 точностью до второго десятичного знака)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44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(заполнения) реквизита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порядковый номер Сведений о бюджетном обязательстве.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 Учетный номер бюджетного обязательства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при внесении изменений в поставленное на учет бюджетное обязательство.</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3. Дата формирования Сведений о бюджетном обязательстве</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Сведений о бюджетном обязательстве получателем бюджетных средств.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4. Тип бюджетного обязательства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типа бюджетного обязательства, исходя из следующего:</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1 - закупка, если бюджетное обязательство связано с закупкой товаров, работ, услуг в текущем финансовом году;</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 Информация о получателе бюджетных средств</w:t>
            </w:r>
          </w:p>
        </w:tc>
        <w:tc>
          <w:tcPr>
            <w:tcW w:w="644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5.1. Получатель бюджетных средств</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5.2. Наименование бюджета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бюджета муниципального образования.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5.3. Код по </w:t>
            </w:r>
            <w:hyperlink r:id="rId33">
              <w:r w:rsidRPr="00EB32D7">
                <w:rPr>
                  <w:rFonts w:ascii="Times New Roman" w:hAnsi="Times New Roman"/>
                  <w:sz w:val="24"/>
                  <w:szCs w:val="24"/>
                  <w:lang w:eastAsia="ru-RU"/>
                </w:rPr>
                <w:t>ОКТМО</w:t>
              </w:r>
            </w:hyperlink>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по Общероссийскому </w:t>
            </w:r>
            <w:hyperlink r:id="rId34">
              <w:r w:rsidRPr="00EB32D7">
                <w:rPr>
                  <w:rFonts w:ascii="Times New Roman" w:hAnsi="Times New Roman"/>
                  <w:sz w:val="24"/>
                  <w:szCs w:val="24"/>
                  <w:lang w:eastAsia="ru-RU"/>
                </w:rPr>
                <w:t>классификатору</w:t>
              </w:r>
            </w:hyperlink>
            <w:r w:rsidRPr="00EB32D7">
              <w:rPr>
                <w:rFonts w:ascii="Times New Roman" w:hAnsi="Times New Roman"/>
                <w:sz w:val="24"/>
                <w:szCs w:val="24"/>
                <w:lang w:eastAsia="ru-RU"/>
              </w:rPr>
              <w:t xml:space="preserve"> территорий муниципальных образований </w:t>
            </w:r>
            <w:r w:rsidRPr="00D160D5">
              <w:rPr>
                <w:rFonts w:ascii="Times New Roman" w:hAnsi="Times New Roman"/>
                <w:sz w:val="24"/>
              </w:rPr>
              <w:t>финансового органа муниципального образования.</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5.4. Финансовый орган</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финансовый орган муниципального образования.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5.5. Код по ОКПО</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5.6. Код получателя бюджетных средств по Сводному реестру</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28" w:name="P387"/>
            <w:bookmarkEnd w:id="28"/>
            <w:r w:rsidRPr="00EB32D7">
              <w:rPr>
                <w:rFonts w:ascii="Times New Roman" w:hAnsi="Times New Roman"/>
                <w:sz w:val="24"/>
                <w:szCs w:val="24"/>
                <w:lang w:eastAsia="ru-RU"/>
              </w:rPr>
              <w:t>5.7. Наименование главного распорядителя бюджетных средств</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главного распорядителя средств местного бюджета в соответствии со Сводным реестром.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29" w:name="P389"/>
            <w:bookmarkEnd w:id="29"/>
            <w:r w:rsidRPr="00EB32D7">
              <w:rPr>
                <w:rFonts w:ascii="Times New Roman" w:hAnsi="Times New Roman"/>
                <w:sz w:val="24"/>
                <w:szCs w:val="24"/>
                <w:lang w:eastAsia="ru-RU"/>
              </w:rPr>
              <w:t>5.8. Глава по БК</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главы главного распорядителя средств местного бюджета по бюджетной классификации Российской Федерации.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5.9. Наименование органа Федерального казначейства </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5.10. Код органа Федерального казначейства (КОФК)</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5.11. Номер лицевого счета получателя бюджетных средств</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соответствующего лицевого счета получателя бюджетных средств.</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644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0" w:name="P399"/>
            <w:bookmarkEnd w:id="30"/>
            <w:r w:rsidRPr="00EB32D7">
              <w:rPr>
                <w:rFonts w:ascii="Times New Roman" w:hAnsi="Times New Roman"/>
                <w:sz w:val="24"/>
                <w:szCs w:val="24"/>
                <w:lang w:eastAsia="ru-RU"/>
              </w:rPr>
              <w:t>6.1. Вид документа-основания</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6.2. Наименование нормативного правового акта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399">
              <w:r w:rsidRPr="00EB32D7">
                <w:rPr>
                  <w:rFonts w:ascii="Times New Roman" w:hAnsi="Times New Roman"/>
                  <w:sz w:val="24"/>
                  <w:szCs w:val="24"/>
                  <w:lang w:eastAsia="ru-RU"/>
                </w:rPr>
                <w:t>пункте 6.1</w:t>
              </w:r>
            </w:hyperlink>
            <w:r w:rsidRPr="00EB32D7">
              <w:rPr>
                <w:rFonts w:ascii="Times New Roman" w:hAnsi="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6.3. Номер документа-основания</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документа-основания (при наличии).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1" w:name="P405"/>
            <w:bookmarkEnd w:id="31"/>
            <w:r w:rsidRPr="00EB32D7">
              <w:rPr>
                <w:rFonts w:ascii="Times New Roman" w:hAnsi="Times New Roman"/>
                <w:sz w:val="24"/>
                <w:szCs w:val="24"/>
                <w:lang w:eastAsia="ru-RU"/>
              </w:rPr>
              <w:t>6.4. Дата документа-основания</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2" w:name="P407"/>
            <w:bookmarkEnd w:id="32"/>
            <w:r w:rsidRPr="00EB32D7">
              <w:rPr>
                <w:rFonts w:ascii="Times New Roman" w:hAnsi="Times New Roman"/>
                <w:sz w:val="24"/>
                <w:szCs w:val="24"/>
                <w:lang w:eastAsia="ru-RU"/>
              </w:rPr>
              <w:t>6.5. Срок исполнения</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6.6. Предмет по документу-основанию</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предмет по документу-основанию.</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399">
              <w:r w:rsidRPr="00EB32D7">
                <w:rPr>
                  <w:rFonts w:ascii="Times New Roman" w:hAnsi="Times New Roman"/>
                  <w:sz w:val="24"/>
                  <w:szCs w:val="24"/>
                  <w:lang w:eastAsia="ru-RU"/>
                </w:rPr>
                <w:t>пункте 6.1</w:t>
              </w:r>
            </w:hyperlink>
            <w:r w:rsidRPr="00EB32D7">
              <w:rPr>
                <w:rFonts w:ascii="Times New Roman" w:hAnsi="Times New Roman"/>
                <w:sz w:val="24"/>
                <w:szCs w:val="24"/>
                <w:lang w:eastAsia="ru-RU"/>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399">
              <w:r w:rsidRPr="00EB32D7">
                <w:rPr>
                  <w:rFonts w:ascii="Times New Roman" w:hAnsi="Times New Roman"/>
                  <w:sz w:val="24"/>
                  <w:szCs w:val="24"/>
                  <w:lang w:eastAsia="ru-RU"/>
                </w:rPr>
                <w:t>пункте 6.1</w:t>
              </w:r>
            </w:hyperlink>
            <w:r w:rsidRPr="00EB32D7">
              <w:rPr>
                <w:rFonts w:ascii="Times New Roman" w:hAnsi="Times New Roman"/>
                <w:sz w:val="24"/>
                <w:szCs w:val="24"/>
                <w:lang w:eastAsia="ru-RU"/>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3" w:name="P413"/>
            <w:bookmarkEnd w:id="33"/>
            <w:r w:rsidRPr="00EB32D7">
              <w:rPr>
                <w:rFonts w:ascii="Times New Roman" w:hAnsi="Times New Roman"/>
                <w:sz w:val="24"/>
                <w:szCs w:val="24"/>
                <w:lang w:eastAsia="ru-RU"/>
              </w:rPr>
              <w:t>6.7. Признак казначейского сопровождения</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остальных случаях не заполняется.</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6.8. Идентификатор</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идентификатор документа-основания при заполнении "Да" в </w:t>
            </w:r>
            <w:hyperlink w:anchor="P413">
              <w:r w:rsidRPr="00EB32D7">
                <w:rPr>
                  <w:rFonts w:ascii="Times New Roman" w:hAnsi="Times New Roman"/>
                  <w:sz w:val="24"/>
                  <w:szCs w:val="24"/>
                  <w:lang w:eastAsia="ru-RU"/>
                </w:rPr>
                <w:t>пункте 6.7</w:t>
              </w:r>
            </w:hyperlink>
            <w:r w:rsidRPr="00EB32D7">
              <w:rPr>
                <w:rFonts w:ascii="Times New Roman" w:hAnsi="Times New Roman"/>
                <w:sz w:val="24"/>
                <w:szCs w:val="24"/>
                <w:lang w:eastAsia="ru-RU"/>
              </w:rPr>
              <w:t xml:space="preserve"> (при наличии).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незаполнении </w:t>
            </w:r>
            <w:hyperlink w:anchor="P413">
              <w:r w:rsidRPr="00EB32D7">
                <w:rPr>
                  <w:rFonts w:ascii="Times New Roman" w:hAnsi="Times New Roman"/>
                  <w:sz w:val="24"/>
                  <w:szCs w:val="24"/>
                  <w:lang w:eastAsia="ru-RU"/>
                </w:rPr>
                <w:t>пункта 6.7</w:t>
              </w:r>
            </w:hyperlink>
            <w:r w:rsidRPr="00EB32D7">
              <w:rPr>
                <w:rFonts w:ascii="Times New Roman" w:hAnsi="Times New Roman"/>
                <w:sz w:val="24"/>
                <w:szCs w:val="24"/>
                <w:lang w:eastAsia="ru-RU"/>
              </w:rPr>
              <w:t xml:space="preserve"> идентификатор указывается при наличии.</w:t>
            </w:r>
          </w:p>
          <w:p w:rsidR="009D151C" w:rsidRPr="00EB32D7" w:rsidRDefault="009D151C" w:rsidP="00EB32D7">
            <w:pPr>
              <w:autoSpaceDE w:val="0"/>
              <w:autoSpaceDN w:val="0"/>
              <w:adjustRightInd w:val="0"/>
              <w:spacing w:after="0" w:line="240" w:lineRule="auto"/>
              <w:ind w:firstLine="283"/>
              <w:jc w:val="both"/>
              <w:rPr>
                <w:rFonts w:ascii="Times New Roman" w:hAnsi="Times New Roman"/>
                <w:sz w:val="24"/>
                <w:szCs w:val="24"/>
                <w:lang w:eastAsia="ru-RU"/>
              </w:rPr>
            </w:pPr>
            <w:r w:rsidRPr="00D160D5">
              <w:rPr>
                <w:rFonts w:ascii="Times New Roman" w:hAnsi="Times New Roman"/>
                <w:sz w:val="24"/>
                <w:szCs w:val="24"/>
              </w:rPr>
              <w:t>Идентификатор документа-основания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6.9. Уникальный номер реестровой записи в реестре контрактов/реестре соглашений</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Не заполняется при постановке на учет бюджетного обязательства, сведения о котором направляются в орган Федерального казначейства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4" w:name="P422"/>
            <w:bookmarkEnd w:id="34"/>
            <w:r w:rsidRPr="00EB32D7">
              <w:rPr>
                <w:rFonts w:ascii="Times New Roman" w:hAnsi="Times New Roman"/>
                <w:sz w:val="24"/>
                <w:szCs w:val="24"/>
                <w:lang w:eastAsia="ru-RU"/>
              </w:rPr>
              <w:t>6.10. Сумма в валюте обязательства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5" w:name="P426"/>
            <w:bookmarkEnd w:id="35"/>
            <w:r w:rsidRPr="00EB32D7">
              <w:rPr>
                <w:rFonts w:ascii="Times New Roman" w:hAnsi="Times New Roman"/>
                <w:sz w:val="24"/>
                <w:szCs w:val="24"/>
                <w:lang w:eastAsia="ru-RU"/>
              </w:rPr>
              <w:t xml:space="preserve">6.11. Код валюты по </w:t>
            </w:r>
            <w:hyperlink r:id="rId35">
              <w:r w:rsidRPr="00EB32D7">
                <w:rPr>
                  <w:rFonts w:ascii="Times New Roman" w:hAnsi="Times New Roman"/>
                  <w:sz w:val="24"/>
                  <w:szCs w:val="24"/>
                  <w:lang w:eastAsia="ru-RU"/>
                </w:rPr>
                <w:t>ОКВ</w:t>
              </w:r>
            </w:hyperlink>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36">
              <w:r w:rsidRPr="00EB32D7">
                <w:rPr>
                  <w:rFonts w:ascii="Times New Roman" w:hAnsi="Times New Roman"/>
                  <w:sz w:val="24"/>
                  <w:szCs w:val="24"/>
                  <w:lang w:eastAsia="ru-RU"/>
                </w:rPr>
                <w:t>классификатором</w:t>
              </w:r>
            </w:hyperlink>
            <w:r w:rsidRPr="00EB32D7">
              <w:rPr>
                <w:rFonts w:ascii="Times New Roman" w:hAnsi="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37">
              <w:r w:rsidRPr="00EB32D7">
                <w:rPr>
                  <w:rFonts w:ascii="Times New Roman" w:hAnsi="Times New Roman"/>
                  <w:sz w:val="24"/>
                  <w:szCs w:val="24"/>
                  <w:lang w:eastAsia="ru-RU"/>
                </w:rPr>
                <w:t>классификатором</w:t>
              </w:r>
            </w:hyperlink>
            <w:r w:rsidRPr="00EB32D7">
              <w:rPr>
                <w:rFonts w:ascii="Times New Roman" w:hAnsi="Times New Roman"/>
                <w:sz w:val="24"/>
                <w:szCs w:val="24"/>
                <w:lang w:eastAsia="ru-RU"/>
              </w:rPr>
              <w:t xml:space="preserve"> валют.</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заключения муниципального контракта (договора) указывается код валюты, в которой указывается цена контракта.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6.12. Сумма в валюте Российской Федерации всего</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бюджетного обязательства в валюте Российской Федерации.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EB32D7">
                <w:rPr>
                  <w:rFonts w:ascii="Times New Roman" w:hAnsi="Times New Roman"/>
                  <w:sz w:val="24"/>
                  <w:szCs w:val="24"/>
                  <w:lang w:eastAsia="ru-RU"/>
                </w:rPr>
                <w:t>пункте 6.4</w:t>
              </w:r>
            </w:hyperlink>
            <w:r w:rsidRPr="00EB32D7">
              <w:rPr>
                <w:rFonts w:ascii="Times New Roman" w:hAnsi="Times New Roman"/>
                <w:sz w:val="24"/>
                <w:szCs w:val="24"/>
                <w:lang w:eastAsia="ru-RU"/>
              </w:rPr>
              <w:t xml:space="preserve"> настоящей информации.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EB32D7">
                <w:rPr>
                  <w:rFonts w:ascii="Times New Roman" w:hAnsi="Times New Roman"/>
                  <w:sz w:val="24"/>
                  <w:szCs w:val="24"/>
                  <w:lang w:eastAsia="ru-RU"/>
                </w:rPr>
                <w:t>пунктам 6.10</w:t>
              </w:r>
            </w:hyperlink>
            <w:r w:rsidRPr="00EB32D7">
              <w:rPr>
                <w:rFonts w:ascii="Times New Roman" w:hAnsi="Times New Roman"/>
                <w:sz w:val="24"/>
                <w:szCs w:val="24"/>
                <w:lang w:eastAsia="ru-RU"/>
              </w:rPr>
              <w:t xml:space="preserve"> и </w:t>
            </w:r>
            <w:hyperlink w:anchor="P426">
              <w:r w:rsidRPr="00EB32D7">
                <w:rPr>
                  <w:rFonts w:ascii="Times New Roman" w:hAnsi="Times New Roman"/>
                  <w:sz w:val="24"/>
                  <w:szCs w:val="24"/>
                  <w:lang w:eastAsia="ru-RU"/>
                </w:rPr>
                <w:t>6.11</w:t>
              </w:r>
            </w:hyperlink>
            <w:r w:rsidRPr="00EB32D7">
              <w:rPr>
                <w:rFonts w:ascii="Times New Roman" w:hAnsi="Times New Roman"/>
                <w:sz w:val="24"/>
                <w:szCs w:val="24"/>
                <w:lang w:eastAsia="ru-RU"/>
              </w:rPr>
              <w:t xml:space="preserve"> настоящей информации.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6.13. В том числе сумма казначейского обеспечения обязательств в валюте Российской Федерации</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Не заполняется при постановке на учет бюджетного обязательства при заполнении в </w:t>
            </w:r>
            <w:hyperlink w:anchor="P399">
              <w:r w:rsidRPr="00EB32D7">
                <w:rPr>
                  <w:rFonts w:ascii="Times New Roman" w:hAnsi="Times New Roman"/>
                  <w:sz w:val="24"/>
                  <w:szCs w:val="24"/>
                  <w:lang w:eastAsia="ru-RU"/>
                </w:rPr>
                <w:t>пункте 6.1</w:t>
              </w:r>
            </w:hyperlink>
            <w:r w:rsidRPr="00EB32D7">
              <w:rPr>
                <w:rFonts w:ascii="Times New Roman" w:hAnsi="Times New Roman"/>
                <w:sz w:val="24"/>
                <w:szCs w:val="24"/>
                <w:lang w:eastAsia="ru-RU"/>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6.14. Процент платежа, требующего подтверждения, от общей суммы бюджетного обязательства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6.15. Сумма платежа, требующего подтверждения</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6.16. Номер уведомления о поступлении исполнительного документа/решения налогового органа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399">
              <w:r w:rsidRPr="00EB32D7">
                <w:rPr>
                  <w:rFonts w:ascii="Times New Roman" w:hAnsi="Times New Roman"/>
                  <w:sz w:val="24"/>
                  <w:szCs w:val="24"/>
                  <w:lang w:eastAsia="ru-RU"/>
                </w:rPr>
                <w:t>пункте 6.1</w:t>
              </w:r>
            </w:hyperlink>
            <w:r w:rsidRPr="00EB32D7">
              <w:rPr>
                <w:rFonts w:ascii="Times New Roman" w:hAnsi="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6.17. Дата уведомления о поступлении исполнительного документа/решения налогового органа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399">
              <w:r w:rsidRPr="00EB32D7">
                <w:rPr>
                  <w:rFonts w:ascii="Times New Roman" w:hAnsi="Times New Roman"/>
                  <w:sz w:val="24"/>
                  <w:szCs w:val="24"/>
                  <w:lang w:eastAsia="ru-RU"/>
                </w:rPr>
                <w:t>пункте 6.1</w:t>
              </w:r>
            </w:hyperlink>
            <w:r w:rsidRPr="00EB32D7">
              <w:rPr>
                <w:rFonts w:ascii="Times New Roman" w:hAnsi="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6.18. Основание невключения договора (муниципального контракта) в реестр контрактов</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399">
              <w:r w:rsidRPr="00EB32D7">
                <w:rPr>
                  <w:rFonts w:ascii="Times New Roman" w:hAnsi="Times New Roman"/>
                  <w:sz w:val="24"/>
                  <w:szCs w:val="24"/>
                  <w:lang w:eastAsia="ru-RU"/>
                </w:rPr>
                <w:t>пункте 6.1</w:t>
              </w:r>
            </w:hyperlink>
            <w:r w:rsidRPr="00EB32D7">
              <w:rPr>
                <w:rFonts w:ascii="Times New Roman" w:hAnsi="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 Реквизиты контрагента/взыскателя по исполнительному документу/ решению налогового органа</w:t>
            </w:r>
            <w:r w:rsidRPr="00EB32D7">
              <w:rPr>
                <w:rFonts w:ascii="Times New Roman" w:hAnsi="Times New Roman"/>
                <w:sz w:val="24"/>
                <w:szCs w:val="24"/>
                <w:vertAlign w:val="superscript"/>
                <w:lang w:eastAsia="ru-RU"/>
              </w:rPr>
              <w:footnoteReference w:id="10"/>
            </w:r>
          </w:p>
        </w:tc>
        <w:tc>
          <w:tcPr>
            <w:tcW w:w="644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7.1. Наименование юридического лица/фамилия, имя, отчество физического лица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6" w:name="P455"/>
            <w:bookmarkEnd w:id="36"/>
            <w:r w:rsidRPr="00EB32D7">
              <w:rPr>
                <w:rFonts w:ascii="Times New Roman" w:hAnsi="Times New Roman"/>
                <w:sz w:val="24"/>
                <w:szCs w:val="24"/>
                <w:lang w:eastAsia="ru-RU"/>
              </w:rPr>
              <w:t>7.2. Идентификационный номер налогоплательщика (ИНН)</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ИНН контрагента в соответствии со сведениями ЕГРЮЛ.</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7" w:name="P458"/>
            <w:bookmarkEnd w:id="37"/>
            <w:r w:rsidRPr="00EB32D7">
              <w:rPr>
                <w:rFonts w:ascii="Times New Roman" w:hAnsi="Times New Roman"/>
                <w:sz w:val="24"/>
                <w:szCs w:val="24"/>
                <w:lang w:eastAsia="ru-RU"/>
              </w:rPr>
              <w:t>7.3. Код причины постановки на учет в налоговом органе (КПП)</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7.4. Код по Сводному реестру</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55">
              <w:r w:rsidRPr="00EB32D7">
                <w:rPr>
                  <w:rFonts w:ascii="Times New Roman" w:hAnsi="Times New Roman"/>
                  <w:sz w:val="24"/>
                  <w:szCs w:val="24"/>
                  <w:lang w:eastAsia="ru-RU"/>
                </w:rPr>
                <w:t>пунктах 7.2</w:t>
              </w:r>
            </w:hyperlink>
            <w:r w:rsidRPr="00EB32D7">
              <w:rPr>
                <w:rFonts w:ascii="Times New Roman" w:hAnsi="Times New Roman"/>
                <w:sz w:val="24"/>
                <w:szCs w:val="24"/>
                <w:lang w:eastAsia="ru-RU"/>
              </w:rPr>
              <w:t xml:space="preserve"> и </w:t>
            </w:r>
            <w:hyperlink w:anchor="P458">
              <w:r w:rsidRPr="00EB32D7">
                <w:rPr>
                  <w:rFonts w:ascii="Times New Roman" w:hAnsi="Times New Roman"/>
                  <w:sz w:val="24"/>
                  <w:szCs w:val="24"/>
                  <w:lang w:eastAsia="ru-RU"/>
                </w:rPr>
                <w:t>7.3</w:t>
              </w:r>
            </w:hyperlink>
            <w:r w:rsidRPr="00EB32D7">
              <w:rPr>
                <w:rFonts w:ascii="Times New Roman" w:hAnsi="Times New Roman"/>
                <w:sz w:val="24"/>
                <w:szCs w:val="24"/>
                <w:lang w:eastAsia="ru-RU"/>
              </w:rPr>
              <w:t xml:space="preserve"> настоящей информации.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38" w:name="P463"/>
            <w:bookmarkEnd w:id="38"/>
            <w:r w:rsidRPr="00EB32D7">
              <w:rPr>
                <w:rFonts w:ascii="Times New Roman" w:hAnsi="Times New Roman"/>
                <w:sz w:val="24"/>
                <w:szCs w:val="24"/>
                <w:lang w:eastAsia="ru-RU"/>
              </w:rPr>
              <w:t>7.5. Номер лицевого счета (раздела на лицевом счете)</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7.6. Номер банковского (казначейского) счета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банковского (казначейского) счета контрагента (при наличии в документе-основании).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7.7. Наименование банка (иной организации), в котором(-ой) открыт счет контрагенту</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7.8. БИК банка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БИК банка контрагента (при наличии в документе-основании).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7.9. Корреспондентский счет банка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корреспондентский счет банка контрагента (при наличии в документе-основании).</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 Расшифровка обязательства</w:t>
            </w:r>
          </w:p>
        </w:tc>
        <w:tc>
          <w:tcPr>
            <w:tcW w:w="644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8.1. Наименование объекта капитального строительства или объекта недвижимого имущества </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8.2. Уникальный код объекта капитального строительства или объекта недвижимого имущества </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8.3 Наименование вида средств</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8.4. Код по БК</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классификации расходов местного бюджета в соответствии с предметом документа-основания.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8.5. Признак безусловности обязательства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8.6. Сумма исполненного обязательства прошлых лет в валюте Российской Федерации</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8.7. Сумма неисполненного обязательства прошлых лет в валюте Российской Федерации</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8.8. Сумма на 20__ текущий финансовый год в валюте Российской Федерации с помесячной разбивкой</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8.9. Сумма в валюте Российской Федерации на плановый период и за пределами планового периода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8.10. Дата выплаты по исполнительному документу</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8.11. Аналитический код</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источником финансового обеспечения которых являются средства федерального бюджета, или код дополнительной классификации, присваиваемый финансовым  органом.</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8.12. Примечание</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Иная информация, необходимая для постановки бюджетного обязательства на учет.</w:t>
            </w:r>
          </w:p>
        </w:tc>
      </w:tr>
      <w:tr w:rsidR="009D151C" w:rsidRPr="00D160D5" w:rsidTr="00351704">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8.13. Руководитель (уполномоченное лицо)</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9D151C" w:rsidRPr="000E590E" w:rsidRDefault="009D151C" w:rsidP="00EB32D7">
      <w:pPr>
        <w:rPr>
          <w:rFonts w:ascii="Times New Roman" w:hAnsi="Times New Roman"/>
          <w:sz w:val="24"/>
        </w:rPr>
      </w:pPr>
    </w:p>
    <w:p w:rsidR="009D151C" w:rsidRPr="000E590E" w:rsidRDefault="009D151C" w:rsidP="00EB32D7">
      <w:pPr>
        <w:rPr>
          <w:rFonts w:ascii="Times New Roman" w:hAnsi="Times New Roman"/>
          <w:sz w:val="24"/>
        </w:rPr>
      </w:pPr>
    </w:p>
    <w:p w:rsidR="009D151C" w:rsidRPr="000E590E" w:rsidRDefault="009D151C" w:rsidP="00EB32D7">
      <w:pPr>
        <w:rPr>
          <w:rFonts w:ascii="Times New Roman" w:hAnsi="Times New Roman"/>
          <w:sz w:val="24"/>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2</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39" w:name="P526"/>
      <w:bookmarkEnd w:id="39"/>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Сведений о денежном обязательстве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748"/>
        <w:gridCol w:w="6662"/>
      </w:tblGrid>
      <w:tr w:rsidR="009D151C" w:rsidRPr="00D160D5" w:rsidTr="00351704">
        <w:tc>
          <w:tcPr>
            <w:tcW w:w="10410" w:type="dxa"/>
            <w:gridSpan w:val="2"/>
            <w:tcBorders>
              <w:top w:val="nil"/>
              <w:left w:val="nil"/>
              <w:right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 точностью до второго десятичного знака)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662"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информации (реквизита, показателя)</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порядковый номер Сведений о денежном обязательстве.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 Дата Сведений о денежном обязательстве</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Сведений о денежном обязательстве получателем бюджетных средств.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3. Учетный номер денежного обязательства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при внесении изменений в поставленное на учет денежное обязательство.</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4. Учетный номер бюджетного обязательства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5. Уникальный код объекта капитального строительства или объекта недвижимого имущества </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 Информация о получателе бюджетных средств</w:t>
            </w:r>
          </w:p>
        </w:tc>
        <w:tc>
          <w:tcPr>
            <w:tcW w:w="6662"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 Получатель бюджетных средств</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6.2. Код получателя бюджетных средств по Сводному реестру</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получателя средств местного бюджета.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6.3. Номер лицевого счета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соответствующего лицевого счета получателя средств местного бюджета.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6.4. Главный распорядитель бюджетных средств</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главного распорядителя средств местного бюджета, соответствующее реестровой записи Сводного реестра.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6.5. Глава по БК</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глава главного распорядителя средств местного бюджета по бюджетной классификации Российской Федерации.</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6.6. Наименование бюджета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бюджета муниципального образования.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6.7. Код по </w:t>
            </w:r>
            <w:hyperlink r:id="rId38">
              <w:r w:rsidRPr="00EB32D7">
                <w:rPr>
                  <w:rFonts w:ascii="Times New Roman" w:hAnsi="Times New Roman"/>
                  <w:sz w:val="24"/>
                  <w:szCs w:val="24"/>
                  <w:lang w:eastAsia="ru-RU"/>
                </w:rPr>
                <w:t>ОКТМО</w:t>
              </w:r>
            </w:hyperlink>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по Общероссийскому </w:t>
            </w:r>
            <w:hyperlink r:id="rId39">
              <w:r w:rsidRPr="00EB32D7">
                <w:rPr>
                  <w:rFonts w:ascii="Times New Roman" w:hAnsi="Times New Roman"/>
                  <w:sz w:val="24"/>
                  <w:szCs w:val="24"/>
                  <w:lang w:eastAsia="ru-RU"/>
                </w:rPr>
                <w:t>классификатору</w:t>
              </w:r>
            </w:hyperlink>
            <w:r w:rsidRPr="00EB32D7">
              <w:rPr>
                <w:rFonts w:ascii="Times New Roman" w:hAnsi="Times New Roman"/>
                <w:sz w:val="24"/>
                <w:szCs w:val="24"/>
                <w:lang w:eastAsia="ru-RU"/>
              </w:rPr>
              <w:t xml:space="preserve"> территорий муниципальных образований финансового органа муниципального образования.</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6.8. Финансовый орган</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финансового органа муниципального образования.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6.9. Код по ОКПО</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6.10. Территориальный орган Федерального казначейства </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6.11. Код органа Федерального казначейства (КОФК)</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6.12. Признак платежа, требующего подтверждения</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 Реквизиты документа, подтверждающего возникновение денежного обязательства</w:t>
            </w:r>
          </w:p>
        </w:tc>
        <w:tc>
          <w:tcPr>
            <w:tcW w:w="6662"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7.1. Вид</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документа, являющегося основанием для возникновения денежного обязательства.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7.2. Номер</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документа, подтверждающего возникновение денежного обязательства.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40" w:name="P582"/>
            <w:bookmarkEnd w:id="40"/>
            <w:r w:rsidRPr="00EB32D7">
              <w:rPr>
                <w:rFonts w:ascii="Times New Roman" w:hAnsi="Times New Roman"/>
                <w:sz w:val="24"/>
                <w:szCs w:val="24"/>
                <w:lang w:eastAsia="ru-RU"/>
              </w:rPr>
              <w:t>7.3. Дата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документа, подтверждающего возникновение денежного обязательства.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 При этом дата подписания не может быть раньше даты формирования документа о приемке контрагентом.</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7.4. Сумма документа, подтверждающего возникновение денежного обязательства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документа, подтверждающего возникновение денежного обязательства в валюте выплаты.</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7.5. Предмет</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7.6. Наименование вида средств</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7.7. Код по бюджетной классификации (далее - Код по БК)</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классификации расходов местного бюджета в соответствии с предметом документа-основания.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7.8. Аналитический код</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или код дополнительной классификации, присваиваемый финансовым органом.</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7.9. Сумма в рублевом эквиваленте всего</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денежного обязательства в валюте Российской Федерации.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EB32D7">
                <w:rPr>
                  <w:rFonts w:ascii="Times New Roman" w:hAnsi="Times New Roman"/>
                  <w:sz w:val="24"/>
                  <w:szCs w:val="24"/>
                  <w:lang w:eastAsia="ru-RU"/>
                </w:rPr>
                <w:t>пункте 7.3</w:t>
              </w:r>
            </w:hyperlink>
            <w:r w:rsidRPr="00EB32D7">
              <w:rPr>
                <w:rFonts w:ascii="Times New Roman" w:hAnsi="Times New Roman"/>
                <w:sz w:val="24"/>
                <w:szCs w:val="24"/>
                <w:lang w:eastAsia="ru-RU"/>
              </w:rPr>
              <w:t xml:space="preserve"> настоящей информации.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7.10. Код валюты</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валюты, в которой принято денежное обязательство, в соответствии с Общероссийским </w:t>
            </w:r>
            <w:hyperlink r:id="rId40">
              <w:r w:rsidRPr="00EB32D7">
                <w:rPr>
                  <w:rFonts w:ascii="Times New Roman" w:hAnsi="Times New Roman"/>
                  <w:sz w:val="24"/>
                  <w:szCs w:val="24"/>
                  <w:lang w:eastAsia="ru-RU"/>
                </w:rPr>
                <w:t>классификатором</w:t>
              </w:r>
            </w:hyperlink>
            <w:r w:rsidRPr="00EB32D7">
              <w:rPr>
                <w:rFonts w:ascii="Times New Roman" w:hAnsi="Times New Roman"/>
                <w:sz w:val="24"/>
                <w:szCs w:val="24"/>
                <w:lang w:eastAsia="ru-RU"/>
              </w:rPr>
              <w:t xml:space="preserve"> валют.</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7.11. в том числе перечислено средств, требующих подтверждения</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7.12. Срок исполнения</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планируемый срок осуществления кассовой выплаты по денежному обязательству.</w:t>
            </w:r>
          </w:p>
        </w:tc>
      </w:tr>
      <w:tr w:rsidR="009D151C" w:rsidRPr="00D160D5" w:rsidTr="00351704">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7.13. Руководитель (уполномоченное лицо)</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9D151C" w:rsidRPr="000E590E" w:rsidRDefault="009D151C" w:rsidP="00EB32D7">
      <w:pPr>
        <w:rPr>
          <w:rFonts w:ascii="Times New Roman" w:hAnsi="Times New Roman"/>
          <w:sz w:val="24"/>
        </w:rPr>
      </w:pPr>
    </w:p>
    <w:p w:rsidR="009D151C" w:rsidRPr="000E590E" w:rsidRDefault="009D151C" w:rsidP="00EB32D7">
      <w:pPr>
        <w:rPr>
          <w:rFonts w:ascii="Times New Roman" w:hAnsi="Times New Roman"/>
          <w:sz w:val="24"/>
        </w:rPr>
      </w:pPr>
    </w:p>
    <w:p w:rsidR="009D151C" w:rsidRPr="000E590E" w:rsidRDefault="009D151C" w:rsidP="00EB32D7">
      <w:pPr>
        <w:rPr>
          <w:rFonts w:ascii="Times New Roman" w:hAnsi="Times New Roman"/>
          <w:sz w:val="24"/>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3</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0E590E" w:rsidRDefault="009D151C" w:rsidP="00EB32D7">
      <w:pPr>
        <w:widowControl w:val="0"/>
        <w:autoSpaceDE w:val="0"/>
        <w:autoSpaceDN w:val="0"/>
        <w:spacing w:after="0" w:line="240" w:lineRule="auto"/>
        <w:jc w:val="center"/>
        <w:rPr>
          <w:rFonts w:ascii="Times New Roman" w:hAnsi="Times New Roman"/>
          <w:b/>
          <w:sz w:val="24"/>
          <w:szCs w:val="24"/>
          <w:lang w:eastAsia="ru-RU"/>
        </w:rPr>
      </w:pPr>
      <w:bookmarkStart w:id="41" w:name="P624"/>
      <w:bookmarkEnd w:id="41"/>
    </w:p>
    <w:p w:rsidR="009D151C" w:rsidRPr="000E590E" w:rsidRDefault="009D151C" w:rsidP="00EB32D7">
      <w:pPr>
        <w:widowControl w:val="0"/>
        <w:autoSpaceDE w:val="0"/>
        <w:autoSpaceDN w:val="0"/>
        <w:spacing w:after="0" w:line="240" w:lineRule="auto"/>
        <w:jc w:val="center"/>
        <w:rPr>
          <w:rFonts w:ascii="Times New Roman" w:hAnsi="Times New Roman"/>
          <w:b/>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b/>
          <w:sz w:val="24"/>
          <w:szCs w:val="24"/>
          <w:lang w:eastAsia="ru-RU"/>
        </w:rPr>
      </w:pPr>
      <w:r w:rsidRPr="00EB32D7">
        <w:rPr>
          <w:rFonts w:ascii="Times New Roman" w:hAnsi="Times New Roman"/>
          <w:b/>
          <w:sz w:val="24"/>
          <w:szCs w:val="24"/>
          <w:lang w:eastAsia="ru-RU"/>
        </w:rPr>
        <w:t>ПЕРЕЧЕНЬ</w:t>
      </w:r>
    </w:p>
    <w:p w:rsidR="009D151C" w:rsidRPr="00EB32D7" w:rsidRDefault="009D151C" w:rsidP="00EB32D7">
      <w:pPr>
        <w:widowControl w:val="0"/>
        <w:autoSpaceDE w:val="0"/>
        <w:autoSpaceDN w:val="0"/>
        <w:spacing w:after="0" w:line="240" w:lineRule="auto"/>
        <w:jc w:val="center"/>
        <w:rPr>
          <w:rFonts w:ascii="Times New Roman" w:hAnsi="Times New Roman"/>
          <w:b/>
          <w:sz w:val="24"/>
          <w:szCs w:val="24"/>
          <w:lang w:eastAsia="ru-RU"/>
        </w:rPr>
      </w:pPr>
      <w:r w:rsidRPr="00EB32D7">
        <w:rPr>
          <w:rFonts w:ascii="Times New Roman" w:hAnsi="Times New Roman"/>
          <w:b/>
          <w:sz w:val="24"/>
          <w:szCs w:val="24"/>
          <w:lang w:eastAsia="ru-RU"/>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2"/>
        <w:gridCol w:w="3605"/>
        <w:gridCol w:w="6143"/>
      </w:tblGrid>
      <w:tr w:rsidR="009D151C" w:rsidRPr="00D160D5" w:rsidTr="00351704">
        <w:tc>
          <w:tcPr>
            <w:tcW w:w="662"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N п/п</w:t>
            </w:r>
          </w:p>
        </w:tc>
        <w:tc>
          <w:tcPr>
            <w:tcW w:w="360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Документ, на основании которого возникает бюджетное обязательство получателя средств местного бюджета</w:t>
            </w:r>
          </w:p>
        </w:tc>
        <w:tc>
          <w:tcPr>
            <w:tcW w:w="6143"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Документ, подтверждающий возникновение денежного обязательства получателя средств местного бюджета</w:t>
            </w:r>
          </w:p>
        </w:tc>
      </w:tr>
      <w:tr w:rsidR="009D151C" w:rsidRPr="00D160D5" w:rsidTr="00351704">
        <w:tc>
          <w:tcPr>
            <w:tcW w:w="662"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w:t>
            </w:r>
          </w:p>
        </w:tc>
        <w:tc>
          <w:tcPr>
            <w:tcW w:w="360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42" w:name="P637"/>
            <w:bookmarkEnd w:id="42"/>
            <w:r w:rsidRPr="00EB32D7">
              <w:rPr>
                <w:rFonts w:ascii="Times New Roman" w:hAnsi="Times New Roman"/>
                <w:sz w:val="24"/>
                <w:szCs w:val="24"/>
                <w:lang w:eastAsia="ru-RU"/>
              </w:rPr>
              <w:t>2</w:t>
            </w:r>
          </w:p>
        </w:tc>
        <w:tc>
          <w:tcPr>
            <w:tcW w:w="6143"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43" w:name="P638"/>
            <w:bookmarkEnd w:id="43"/>
            <w:r w:rsidRPr="00EB32D7">
              <w:rPr>
                <w:rFonts w:ascii="Times New Roman" w:hAnsi="Times New Roman"/>
                <w:sz w:val="24"/>
                <w:szCs w:val="24"/>
                <w:lang w:eastAsia="ru-RU"/>
              </w:rPr>
              <w:t>3</w:t>
            </w:r>
          </w:p>
        </w:tc>
      </w:tr>
      <w:tr w:rsidR="009D151C" w:rsidRPr="00D160D5" w:rsidTr="00351704">
        <w:tc>
          <w:tcPr>
            <w:tcW w:w="662"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44" w:name="P639"/>
            <w:bookmarkEnd w:id="44"/>
            <w:r w:rsidRPr="00EB32D7">
              <w:rPr>
                <w:rFonts w:ascii="Times New Roman" w:hAnsi="Times New Roman"/>
                <w:sz w:val="24"/>
                <w:szCs w:val="24"/>
                <w:lang w:eastAsia="ru-RU"/>
              </w:rPr>
              <w:t>1.</w:t>
            </w:r>
          </w:p>
        </w:tc>
        <w:tc>
          <w:tcPr>
            <w:tcW w:w="360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45" w:name="P640"/>
            <w:bookmarkEnd w:id="45"/>
            <w:r w:rsidRPr="00EB32D7">
              <w:rPr>
                <w:rFonts w:ascii="Times New Roman" w:hAnsi="Times New Roman"/>
                <w:sz w:val="24"/>
                <w:szCs w:val="24"/>
                <w:lang w:eastAsia="ru-RU"/>
              </w:rPr>
              <w:t>Извещение об осуществлении закупки</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c>
          <w:tcPr>
            <w:tcW w:w="662"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46" w:name="P642"/>
            <w:bookmarkEnd w:id="46"/>
            <w:r w:rsidRPr="00EB32D7">
              <w:rPr>
                <w:rFonts w:ascii="Times New Roman" w:hAnsi="Times New Roman"/>
                <w:sz w:val="24"/>
                <w:szCs w:val="24"/>
                <w:lang w:eastAsia="ru-RU"/>
              </w:rPr>
              <w:t>2.</w:t>
            </w:r>
          </w:p>
        </w:tc>
        <w:tc>
          <w:tcPr>
            <w:tcW w:w="360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47" w:name="P643"/>
            <w:bookmarkEnd w:id="47"/>
            <w:r w:rsidRPr="00EB32D7">
              <w:rPr>
                <w:rFonts w:ascii="Times New Roman" w:hAnsi="Times New Roman"/>
                <w:sz w:val="24"/>
                <w:szCs w:val="24"/>
                <w:lang w:eastAsia="ru-RU"/>
              </w:rPr>
              <w:t>Приглашение принять участие в определении поставщика (подрядчика, исполнителя)</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blPrEx>
          <w:tblBorders>
            <w:insideH w:val="none" w:sz="0" w:space="0" w:color="auto"/>
          </w:tblBorders>
        </w:tblPrEx>
        <w:tc>
          <w:tcPr>
            <w:tcW w:w="662"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48" w:name="P651"/>
            <w:bookmarkEnd w:id="48"/>
            <w:r w:rsidRPr="00EB32D7">
              <w:rPr>
                <w:rFonts w:ascii="Times New Roman" w:hAnsi="Times New Roman"/>
                <w:sz w:val="24"/>
                <w:szCs w:val="24"/>
                <w:lang w:eastAsia="ru-RU"/>
              </w:rPr>
              <w:t>3</w:t>
            </w:r>
          </w:p>
        </w:tc>
        <w:tc>
          <w:tcPr>
            <w:tcW w:w="3605"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49" w:name="P652"/>
            <w:bookmarkEnd w:id="49"/>
            <w:r w:rsidRPr="00EB32D7">
              <w:rPr>
                <w:rFonts w:ascii="Times New Roman" w:hAnsi="Times New Roman"/>
                <w:sz w:val="24"/>
                <w:szCs w:val="24"/>
                <w:lang w:eastAsia="ru-RU"/>
              </w:rPr>
              <w:t>Проект контракта</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143"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blPrEx>
          <w:tblBorders>
            <w:insideH w:val="none" w:sz="0" w:space="0" w:color="auto"/>
          </w:tblBorders>
        </w:tblPrEx>
        <w:tc>
          <w:tcPr>
            <w:tcW w:w="662"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50" w:name="P657"/>
            <w:bookmarkEnd w:id="50"/>
            <w:r w:rsidRPr="00EB32D7">
              <w:rPr>
                <w:rFonts w:ascii="Times New Roman" w:hAnsi="Times New Roman"/>
                <w:sz w:val="24"/>
                <w:szCs w:val="24"/>
                <w:lang w:eastAsia="ru-RU"/>
              </w:rPr>
              <w:t>3.1</w:t>
            </w:r>
          </w:p>
        </w:tc>
        <w:tc>
          <w:tcPr>
            <w:tcW w:w="3605"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51" w:name="P658"/>
            <w:bookmarkEnd w:id="51"/>
            <w:r w:rsidRPr="00EB32D7">
              <w:rPr>
                <w:rFonts w:ascii="Times New Roman" w:hAnsi="Times New Roman"/>
                <w:sz w:val="24"/>
                <w:szCs w:val="24"/>
                <w:lang w:eastAsia="ru-RU"/>
              </w:rPr>
              <w:t>Проект соглашения</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xml:space="preserve">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143"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blPrEx>
          <w:tblBorders>
            <w:insideH w:val="none" w:sz="0" w:space="0" w:color="auto"/>
          </w:tblBorders>
        </w:tblPrEx>
        <w:tc>
          <w:tcPr>
            <w:tcW w:w="662"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3.2</w:t>
            </w:r>
          </w:p>
        </w:tc>
        <w:tc>
          <w:tcPr>
            <w:tcW w:w="3605"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52" w:name="P664"/>
            <w:bookmarkEnd w:id="52"/>
            <w:r w:rsidRPr="00EB32D7">
              <w:rPr>
                <w:rFonts w:ascii="Times New Roman" w:hAnsi="Times New Roman"/>
                <w:sz w:val="24"/>
                <w:szCs w:val="24"/>
                <w:lang w:eastAsia="ru-RU"/>
              </w:rPr>
              <w:t>Проект соглашения</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xml:space="preserve">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w:t>
            </w:r>
          </w:p>
        </w:tc>
        <w:tc>
          <w:tcPr>
            <w:tcW w:w="6143"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blPrEx>
          <w:tblBorders>
            <w:insideH w:val="none" w:sz="0" w:space="0" w:color="auto"/>
          </w:tblBorders>
        </w:tblPrEx>
        <w:tc>
          <w:tcPr>
            <w:tcW w:w="662"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3.3</w:t>
            </w:r>
          </w:p>
        </w:tc>
        <w:tc>
          <w:tcPr>
            <w:tcW w:w="3605"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Проект договора (соглашения)</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xml:space="preserve"> о предоставлении субсидии муниципальному бюджетному или автономному учреждению</w:t>
            </w:r>
          </w:p>
        </w:tc>
        <w:tc>
          <w:tcPr>
            <w:tcW w:w="6143"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blPrEx>
          <w:tblBorders>
            <w:insideH w:val="none" w:sz="0" w:space="0" w:color="auto"/>
          </w:tblBorders>
        </w:tblPrEx>
        <w:tc>
          <w:tcPr>
            <w:tcW w:w="662" w:type="dxa"/>
            <w:tcBorders>
              <w:top w:val="single" w:sz="4" w:space="0" w:color="auto"/>
              <w:bottom w:val="nil"/>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3.4</w:t>
            </w:r>
          </w:p>
        </w:tc>
        <w:tc>
          <w:tcPr>
            <w:tcW w:w="3605" w:type="dxa"/>
            <w:tcBorders>
              <w:top w:val="single" w:sz="4" w:space="0" w:color="auto"/>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53" w:name="P676"/>
            <w:bookmarkEnd w:id="53"/>
            <w:r w:rsidRPr="00EB32D7">
              <w:rPr>
                <w:rFonts w:ascii="Times New Roman" w:hAnsi="Times New Roman"/>
                <w:sz w:val="24"/>
                <w:szCs w:val="24"/>
                <w:lang w:eastAsia="ru-RU"/>
              </w:rPr>
              <w:t>Проект договора (соглашения)</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xml:space="preserve">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143" w:type="dxa"/>
            <w:tcBorders>
              <w:top w:val="single" w:sz="4" w:space="0" w:color="auto"/>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c>
          <w:tcPr>
            <w:tcW w:w="662" w:type="dxa"/>
            <w:vMerge w:val="restart"/>
            <w:tcBorders>
              <w:bottom w:val="nil"/>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54" w:name="P679"/>
            <w:bookmarkEnd w:id="54"/>
            <w:r w:rsidRPr="00EB32D7">
              <w:rPr>
                <w:rFonts w:ascii="Times New Roman" w:hAnsi="Times New Roman"/>
                <w:sz w:val="24"/>
                <w:szCs w:val="24"/>
                <w:lang w:eastAsia="ru-RU"/>
              </w:rPr>
              <w:t>4.</w:t>
            </w:r>
          </w:p>
        </w:tc>
        <w:tc>
          <w:tcPr>
            <w:tcW w:w="3605" w:type="dxa"/>
            <w:vMerge w:val="restart"/>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55" w:name="P680"/>
            <w:bookmarkEnd w:id="55"/>
            <w:r w:rsidRPr="00EB32D7">
              <w:rPr>
                <w:rFonts w:ascii="Times New Roman" w:hAnsi="Times New Roman"/>
                <w:sz w:val="24"/>
                <w:szCs w:val="24"/>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143"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Счет-фактура</w:t>
            </w:r>
          </w:p>
        </w:tc>
      </w:tr>
      <w:tr w:rsidR="009D151C" w:rsidRPr="00D160D5" w:rsidTr="00351704">
        <w:tblPrEx>
          <w:tblBorders>
            <w:insideH w:val="none" w:sz="0" w:space="0" w:color="auto"/>
          </w:tblBorders>
        </w:tblPrEx>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9D151C" w:rsidRPr="00D160D5" w:rsidTr="00351704">
        <w:tc>
          <w:tcPr>
            <w:tcW w:w="662" w:type="dxa"/>
            <w:vMerge w:val="restart"/>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5.</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56" w:name="P688"/>
            <w:bookmarkEnd w:id="56"/>
            <w:r w:rsidRPr="00EB32D7">
              <w:rPr>
                <w:rFonts w:ascii="Times New Roman" w:hAnsi="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EB32D7">
                <w:rPr>
                  <w:rFonts w:ascii="Times New Roman" w:hAnsi="Times New Roman"/>
                  <w:sz w:val="24"/>
                  <w:szCs w:val="24"/>
                  <w:lang w:eastAsia="ru-RU"/>
                </w:rPr>
                <w:t>14 пункте</w:t>
              </w:r>
            </w:hyperlink>
            <w:r w:rsidRPr="00EB32D7">
              <w:rPr>
                <w:rFonts w:ascii="Times New Roman" w:hAnsi="Times New Roman"/>
                <w:sz w:val="24"/>
                <w:szCs w:val="24"/>
                <w:lang w:eastAsia="ru-RU"/>
              </w:rPr>
              <w:t xml:space="preserve"> настоящего перечня</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выполненных работ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об оказании услуг</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приема-передачи</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 если условиями такого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Справка-расчет или иной документ, являющийся основанием для оплаты неустойки</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Счет-фактура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Товарная накладная (унифицированная </w:t>
            </w:r>
            <w:hyperlink r:id="rId41">
              <w:r w:rsidRPr="00EB32D7">
                <w:rPr>
                  <w:rFonts w:ascii="Times New Roman" w:hAnsi="Times New Roman"/>
                  <w:sz w:val="24"/>
                  <w:szCs w:val="24"/>
                  <w:lang w:eastAsia="ru-RU"/>
                </w:rPr>
                <w:t>форма N ТОРГ-12</w:t>
              </w:r>
            </w:hyperlink>
            <w:r w:rsidRPr="00EB32D7">
              <w:rPr>
                <w:rFonts w:ascii="Times New Roman" w:hAnsi="Times New Roman"/>
                <w:sz w:val="24"/>
                <w:szCs w:val="24"/>
                <w:lang w:eastAsia="ru-RU"/>
              </w:rPr>
              <w:t>) (ф. 0330212)</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Универсальный передаточный документ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Чек</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9D151C" w:rsidRPr="00D160D5" w:rsidTr="00351704">
        <w:tc>
          <w:tcPr>
            <w:tcW w:w="662" w:type="dxa"/>
            <w:vMerge w:val="restart"/>
            <w:tcBorders>
              <w:bottom w:val="nil"/>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57" w:name="P700"/>
            <w:bookmarkEnd w:id="57"/>
            <w:r w:rsidRPr="00EB32D7">
              <w:rPr>
                <w:rFonts w:ascii="Times New Roman" w:hAnsi="Times New Roman"/>
                <w:sz w:val="24"/>
                <w:szCs w:val="24"/>
                <w:lang w:eastAsia="ru-RU"/>
              </w:rPr>
              <w:t>6.</w:t>
            </w:r>
          </w:p>
        </w:tc>
        <w:tc>
          <w:tcPr>
            <w:tcW w:w="3605" w:type="dxa"/>
            <w:vMerge w:val="restart"/>
            <w:tcBorders>
              <w:bottom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58" w:name="P701"/>
            <w:bookmarkEnd w:id="58"/>
            <w:r w:rsidRPr="00EB32D7">
              <w:rPr>
                <w:rFonts w:ascii="Times New Roman" w:hAnsi="Times New Roman"/>
                <w:sz w:val="24"/>
                <w:szCs w:val="24"/>
                <w:lang w:eastAsia="ru-RU"/>
              </w:rPr>
              <w:t>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График перечисления межбюджетного трансферта, предусмотренный соглашением о предоставлении межбюджетного трансферта</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D160D5">
              <w:rPr>
                <w:rFonts w:ascii="Times New Roman" w:hAnsi="Times New Roman"/>
                <w:sz w:val="24"/>
              </w:rPr>
              <w:t>Заявка на перечисление межбюджетного трансферта по форме, предусмотренной соглашением о предоставлении межбюджетного трансферта</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Казначейское обеспечение обязательств (код </w:t>
            </w:r>
            <w:hyperlink r:id="rId42">
              <w:r w:rsidRPr="00EB32D7">
                <w:rPr>
                  <w:rFonts w:ascii="Times New Roman" w:hAnsi="Times New Roman"/>
                  <w:sz w:val="24"/>
                  <w:szCs w:val="24"/>
                  <w:lang w:eastAsia="ru-RU"/>
                </w:rPr>
                <w:t>формы</w:t>
              </w:r>
            </w:hyperlink>
            <w:r w:rsidRPr="00EB32D7">
              <w:rPr>
                <w:rFonts w:ascii="Times New Roman" w:hAnsi="Times New Roman"/>
                <w:sz w:val="24"/>
                <w:szCs w:val="24"/>
                <w:lang w:eastAsia="ru-RU"/>
              </w:rPr>
              <w:t xml:space="preserve"> по ОКУД 0506110)</w:t>
            </w:r>
          </w:p>
        </w:tc>
      </w:tr>
      <w:tr w:rsidR="009D151C" w:rsidRPr="00D160D5" w:rsidTr="00351704">
        <w:tblPrEx>
          <w:tblBorders>
            <w:insideH w:val="none" w:sz="0" w:space="0" w:color="auto"/>
          </w:tblBorders>
        </w:tblPrEx>
        <w:tc>
          <w:tcPr>
            <w:tcW w:w="662" w:type="dxa"/>
            <w:vMerge/>
            <w:tcBorders>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Borders>
              <w:bottom w:val="single" w:sz="4" w:space="0" w:color="auto"/>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D151C" w:rsidRPr="00D160D5" w:rsidTr="00351704">
        <w:tblPrEx>
          <w:tblBorders>
            <w:insideH w:val="none" w:sz="0" w:space="0" w:color="auto"/>
          </w:tblBorders>
        </w:tblPrEx>
        <w:tc>
          <w:tcPr>
            <w:tcW w:w="662"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6.1</w:t>
            </w:r>
          </w:p>
        </w:tc>
        <w:tc>
          <w:tcPr>
            <w:tcW w:w="3605"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59" w:name="P711"/>
            <w:bookmarkEnd w:id="59"/>
            <w:r w:rsidRPr="00EB32D7">
              <w:rPr>
                <w:rFonts w:ascii="Times New Roman" w:hAnsi="Times New Roman"/>
                <w:sz w:val="24"/>
                <w:szCs w:val="24"/>
                <w:lang w:eastAsia="ru-RU"/>
              </w:rPr>
              <w:t>Проект дополнительного соглашения</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xml:space="preserve"> к Соглашению о предоставлении межбюджетного трансферта</w:t>
            </w:r>
          </w:p>
        </w:tc>
        <w:tc>
          <w:tcPr>
            <w:tcW w:w="6143"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c>
          <w:tcPr>
            <w:tcW w:w="662" w:type="dxa"/>
            <w:vMerge w:val="restart"/>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7.</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60" w:name="P715"/>
            <w:bookmarkEnd w:id="60"/>
            <w:r w:rsidRPr="00EB32D7">
              <w:rPr>
                <w:rFonts w:ascii="Times New Roman" w:hAnsi="Times New Roman"/>
                <w:sz w:val="24"/>
                <w:szCs w:val="24"/>
                <w:lang w:eastAsia="ru-RU"/>
              </w:rPr>
              <w:t>Нормативный правовой акт, предусматривающий предоставление из местного бюджета бюджету иного муниципального образования 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Казначейское обеспечение обязательств (код </w:t>
            </w:r>
            <w:hyperlink r:id="rId43">
              <w:r w:rsidRPr="00EB32D7">
                <w:rPr>
                  <w:rFonts w:ascii="Times New Roman" w:hAnsi="Times New Roman"/>
                  <w:sz w:val="24"/>
                  <w:szCs w:val="24"/>
                  <w:lang w:eastAsia="ru-RU"/>
                </w:rPr>
                <w:t>формы</w:t>
              </w:r>
            </w:hyperlink>
            <w:r w:rsidRPr="00EB32D7">
              <w:rPr>
                <w:rFonts w:ascii="Times New Roman" w:hAnsi="Times New Roman"/>
                <w:sz w:val="24"/>
                <w:szCs w:val="24"/>
                <w:lang w:eastAsia="ru-RU"/>
              </w:rPr>
              <w:t xml:space="preserve"> по ОКУД 0506110)</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9D151C" w:rsidRPr="00D160D5" w:rsidTr="00351704">
        <w:tc>
          <w:tcPr>
            <w:tcW w:w="662" w:type="dxa"/>
            <w:vMerge w:val="restart"/>
            <w:tcBorders>
              <w:bottom w:val="nil"/>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61" w:name="P720"/>
            <w:bookmarkEnd w:id="61"/>
            <w:r w:rsidRPr="00EB32D7">
              <w:rPr>
                <w:rFonts w:ascii="Times New Roman" w:hAnsi="Times New Roman"/>
                <w:sz w:val="24"/>
                <w:szCs w:val="24"/>
                <w:lang w:eastAsia="ru-RU"/>
              </w:rPr>
              <w:t>8.</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62" w:name="P721"/>
            <w:bookmarkEnd w:id="62"/>
            <w:r w:rsidRPr="00EB32D7">
              <w:rPr>
                <w:rFonts w:ascii="Times New Roman" w:hAnsi="Times New Roman"/>
                <w:sz w:val="24"/>
                <w:szCs w:val="24"/>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Предварительный отчет о выполнении муниципального задания </w:t>
            </w:r>
            <w:hyperlink r:id="rId44">
              <w:r w:rsidRPr="00EB32D7">
                <w:rPr>
                  <w:rFonts w:ascii="Times New Roman" w:hAnsi="Times New Roman"/>
                  <w:sz w:val="24"/>
                  <w:szCs w:val="24"/>
                  <w:lang w:eastAsia="ru-RU"/>
                </w:rPr>
                <w:t>(ф. 0506501)</w:t>
              </w:r>
            </w:hyperlink>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Казначейское обеспечение обязательств (код </w:t>
            </w:r>
            <w:hyperlink r:id="rId45">
              <w:r w:rsidRPr="00EB32D7">
                <w:rPr>
                  <w:rFonts w:ascii="Times New Roman" w:hAnsi="Times New Roman"/>
                  <w:sz w:val="24"/>
                  <w:szCs w:val="24"/>
                  <w:lang w:eastAsia="ru-RU"/>
                </w:rPr>
                <w:t>формы</w:t>
              </w:r>
            </w:hyperlink>
            <w:r w:rsidRPr="00EB32D7">
              <w:rPr>
                <w:rFonts w:ascii="Times New Roman" w:hAnsi="Times New Roman"/>
                <w:sz w:val="24"/>
                <w:szCs w:val="24"/>
                <w:lang w:eastAsia="ru-RU"/>
              </w:rPr>
              <w:t xml:space="preserve"> по ОКУД 0506110)</w:t>
            </w:r>
          </w:p>
        </w:tc>
      </w:tr>
      <w:tr w:rsidR="009D151C" w:rsidRPr="00D160D5" w:rsidTr="00351704">
        <w:tblPrEx>
          <w:tblBorders>
            <w:insideH w:val="none" w:sz="0" w:space="0" w:color="auto"/>
          </w:tblBorders>
        </w:tblPrEx>
        <w:tc>
          <w:tcPr>
            <w:tcW w:w="662" w:type="dxa"/>
            <w:vMerge/>
            <w:tcBorders>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9D151C" w:rsidRPr="00D160D5" w:rsidTr="00351704">
        <w:tblPrEx>
          <w:tblBorders>
            <w:insideH w:val="none" w:sz="0" w:space="0" w:color="auto"/>
          </w:tblBorders>
        </w:tblPrEx>
        <w:tc>
          <w:tcPr>
            <w:tcW w:w="662"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8.1</w:t>
            </w:r>
          </w:p>
        </w:tc>
        <w:tc>
          <w:tcPr>
            <w:tcW w:w="3605" w:type="dxa"/>
            <w:tcBorders>
              <w:top w:val="single" w:sz="4" w:space="0" w:color="auto"/>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63" w:name="P730"/>
            <w:bookmarkEnd w:id="63"/>
            <w:r w:rsidRPr="00EB32D7">
              <w:rPr>
                <w:rFonts w:ascii="Times New Roman" w:hAnsi="Times New Roman"/>
                <w:sz w:val="24"/>
                <w:szCs w:val="24"/>
                <w:lang w:eastAsia="ru-RU"/>
              </w:rPr>
              <w:t>Проект дополнительного соглашения</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xml:space="preserve"> к Соглашению о предоставлении субсидии муниципальному бюджетному или автономному учреждению</w:t>
            </w:r>
          </w:p>
        </w:tc>
        <w:tc>
          <w:tcPr>
            <w:tcW w:w="6143" w:type="dxa"/>
            <w:tcBorders>
              <w:top w:val="single" w:sz="4" w:space="0" w:color="auto"/>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c>
          <w:tcPr>
            <w:tcW w:w="662" w:type="dxa"/>
            <w:vMerge w:val="restart"/>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64" w:name="P733"/>
            <w:bookmarkEnd w:id="64"/>
            <w:r w:rsidRPr="00EB32D7">
              <w:rPr>
                <w:rFonts w:ascii="Times New Roman" w:hAnsi="Times New Roman"/>
                <w:sz w:val="24"/>
                <w:szCs w:val="24"/>
                <w:lang w:eastAsia="ru-RU"/>
              </w:rPr>
              <w:t>9.</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65" w:name="P734"/>
            <w:bookmarkEnd w:id="65"/>
            <w:r w:rsidRPr="00EB32D7">
              <w:rPr>
                <w:rFonts w:ascii="Times New Roman" w:hAnsi="Times New Roman"/>
                <w:sz w:val="24"/>
                <w:szCs w:val="24"/>
                <w:lang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выполненных работ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об оказании услуг</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приема-передачи</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D160D5">
              <w:rPr>
                <w:rFonts w:ascii="Times New Roman" w:hAnsi="Times New Roman"/>
                <w:sz w:val="24"/>
              </w:rPr>
              <w:t xml:space="preserve">Заявка на перечисление субсидии юридическому лицу по форме, предусмотренной договором (соглашением) о предоставлении субсидии или по форме, установленной в соответствии с порядком (правилами) предоставления указанной субсидии (далее – Заявка </w:t>
            </w:r>
            <w:r w:rsidRPr="00EB32D7">
              <w:rPr>
                <w:rFonts w:ascii="Times New Roman" w:hAnsi="Times New Roman"/>
                <w:sz w:val="24"/>
                <w:szCs w:val="24"/>
                <w:lang w:eastAsia="ru-RU"/>
              </w:rPr>
              <w:t>на перечисление субсидии юридическому лицу)</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Справка-расчет или иной документ, являющийся основанием для оплаты неустойки</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Счет-фактура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Товарная накладная (унифицированная </w:t>
            </w:r>
            <w:hyperlink r:id="rId46">
              <w:r w:rsidRPr="00EB32D7">
                <w:rPr>
                  <w:rFonts w:ascii="Times New Roman" w:hAnsi="Times New Roman"/>
                  <w:sz w:val="24"/>
                  <w:szCs w:val="24"/>
                  <w:lang w:eastAsia="ru-RU"/>
                </w:rPr>
                <w:t>форма N ТОРГ-12</w:t>
              </w:r>
            </w:hyperlink>
            <w:r w:rsidRPr="00EB32D7">
              <w:rPr>
                <w:rFonts w:ascii="Times New Roman" w:hAnsi="Times New Roman"/>
                <w:sz w:val="24"/>
                <w:szCs w:val="24"/>
                <w:lang w:eastAsia="ru-RU"/>
              </w:rPr>
              <w:t>) (ф. 0330212)</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Чек</w:t>
            </w:r>
          </w:p>
        </w:tc>
      </w:tr>
      <w:tr w:rsidR="009D151C" w:rsidRPr="00D160D5" w:rsidTr="00351704">
        <w:tblPrEx>
          <w:tblBorders>
            <w:insideH w:val="none" w:sz="0" w:space="0" w:color="auto"/>
          </w:tblBorders>
        </w:tblPrEx>
        <w:trPr>
          <w:trHeight w:val="3159"/>
        </w:trPr>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Казначейское обеспечение обязательств (код </w:t>
            </w:r>
            <w:hyperlink r:id="rId47">
              <w:r w:rsidRPr="00EB32D7">
                <w:rPr>
                  <w:rFonts w:ascii="Times New Roman" w:hAnsi="Times New Roman"/>
                  <w:sz w:val="24"/>
                  <w:szCs w:val="24"/>
                  <w:lang w:eastAsia="ru-RU"/>
                </w:rPr>
                <w:t>формы</w:t>
              </w:r>
            </w:hyperlink>
            <w:r w:rsidRPr="00EB32D7">
              <w:rPr>
                <w:rFonts w:ascii="Times New Roman" w:hAnsi="Times New Roman"/>
                <w:sz w:val="24"/>
                <w:szCs w:val="24"/>
                <w:lang w:eastAsia="ru-RU"/>
              </w:rPr>
              <w:t xml:space="preserve"> по ОКУД 0506110)</w:t>
            </w:r>
          </w:p>
        </w:tc>
      </w:tr>
      <w:tr w:rsidR="009D151C" w:rsidRPr="00D160D5" w:rsidTr="00351704">
        <w:tblPrEx>
          <w:tblBorders>
            <w:insideH w:val="none" w:sz="0" w:space="0" w:color="auto"/>
          </w:tblBorders>
        </w:tblPrEx>
        <w:tc>
          <w:tcPr>
            <w:tcW w:w="662" w:type="dxa"/>
            <w:vMerge/>
            <w:tcBorders>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Borders>
              <w:bottom w:val="single" w:sz="4" w:space="0" w:color="auto"/>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9D151C" w:rsidRPr="00D160D5" w:rsidTr="00351704">
        <w:tblPrEx>
          <w:tblBorders>
            <w:insideH w:val="none" w:sz="0" w:space="0" w:color="auto"/>
          </w:tblBorders>
        </w:tblPrEx>
        <w:tc>
          <w:tcPr>
            <w:tcW w:w="662"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9.1</w:t>
            </w:r>
          </w:p>
        </w:tc>
        <w:tc>
          <w:tcPr>
            <w:tcW w:w="3605"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66" w:name="P758"/>
            <w:bookmarkEnd w:id="66"/>
            <w:r w:rsidRPr="00EB32D7">
              <w:rPr>
                <w:rFonts w:ascii="Times New Roman" w:hAnsi="Times New Roman"/>
                <w:sz w:val="24"/>
                <w:szCs w:val="24"/>
                <w:lang w:eastAsia="ru-RU"/>
              </w:rPr>
              <w:t>Проект дополнительного соглашения</w:t>
            </w:r>
            <w:r w:rsidRPr="00EB32D7">
              <w:rPr>
                <w:rFonts w:ascii="Times New Roman" w:hAnsi="Times New Roman"/>
                <w:sz w:val="24"/>
                <w:szCs w:val="24"/>
                <w:vertAlign w:val="superscript"/>
                <w:lang w:eastAsia="ru-RU"/>
              </w:rPr>
              <w:t>**</w:t>
            </w:r>
            <w:r w:rsidRPr="00EB32D7">
              <w:rPr>
                <w:rFonts w:ascii="Times New Roman" w:hAnsi="Times New Roman"/>
                <w:sz w:val="24"/>
                <w:szCs w:val="24"/>
                <w:lang w:eastAsia="ru-RU"/>
              </w:rPr>
              <w:t xml:space="preserve"> к Соглашению о предоставлении субсидии юридическому лицу</w:t>
            </w:r>
          </w:p>
        </w:tc>
        <w:tc>
          <w:tcPr>
            <w:tcW w:w="6143" w:type="dxa"/>
            <w:tcBorders>
              <w:top w:val="single" w:sz="4" w:space="0" w:color="auto"/>
              <w:bottom w:val="single" w:sz="4" w:space="0" w:color="auto"/>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Формирование денежного обязательства не предусматривается</w:t>
            </w:r>
          </w:p>
        </w:tc>
      </w:tr>
      <w:tr w:rsidR="009D151C" w:rsidRPr="00D160D5" w:rsidTr="00351704">
        <w:tc>
          <w:tcPr>
            <w:tcW w:w="662" w:type="dxa"/>
            <w:vMerge w:val="restart"/>
            <w:tcBorders>
              <w:bottom w:val="nil"/>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10.</w:t>
            </w:r>
          </w:p>
        </w:tc>
        <w:tc>
          <w:tcPr>
            <w:tcW w:w="3605" w:type="dxa"/>
            <w:vMerge w:val="restart"/>
            <w:tcBorders>
              <w:bottom w:val="nil"/>
            </w:tcBorders>
          </w:tcPr>
          <w:p w:rsidR="009D151C" w:rsidRPr="00D160D5" w:rsidRDefault="009D151C" w:rsidP="00EB32D7">
            <w:pPr>
              <w:autoSpaceDE w:val="0"/>
              <w:autoSpaceDN w:val="0"/>
              <w:adjustRightInd w:val="0"/>
              <w:spacing w:after="0" w:line="240" w:lineRule="auto"/>
              <w:jc w:val="both"/>
              <w:rPr>
                <w:rFonts w:ascii="Times New Roman" w:hAnsi="Times New Roman"/>
                <w:sz w:val="24"/>
                <w:szCs w:val="24"/>
              </w:rPr>
            </w:pPr>
            <w:bookmarkStart w:id="67" w:name="P762"/>
            <w:bookmarkEnd w:id="67"/>
            <w:r w:rsidRPr="00D160D5">
              <w:rPr>
                <w:rFonts w:ascii="Times New Roman" w:hAnsi="Times New Roman"/>
                <w:sz w:val="24"/>
                <w:szCs w:val="24"/>
              </w:rPr>
              <w:t>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9D151C" w:rsidRPr="00D160D5" w:rsidRDefault="009D151C" w:rsidP="00EB32D7">
            <w:pPr>
              <w:autoSpaceDE w:val="0"/>
              <w:autoSpaceDN w:val="0"/>
              <w:adjustRightInd w:val="0"/>
              <w:spacing w:after="0" w:line="240" w:lineRule="auto"/>
              <w:jc w:val="both"/>
              <w:rPr>
                <w:rFonts w:ascii="Times New Roman" w:hAnsi="Times New Roman"/>
                <w:sz w:val="24"/>
                <w:szCs w:val="24"/>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Заявка на перечисление субсидии юридическому лицу (при наличии)</w:t>
            </w:r>
          </w:p>
        </w:tc>
      </w:tr>
      <w:tr w:rsidR="009D151C" w:rsidRPr="00D160D5" w:rsidTr="00351704">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Казначейское обеспечение обязательств (код </w:t>
            </w:r>
            <w:hyperlink r:id="rId48">
              <w:r w:rsidRPr="00EB32D7">
                <w:rPr>
                  <w:rFonts w:ascii="Times New Roman" w:hAnsi="Times New Roman"/>
                  <w:sz w:val="24"/>
                  <w:szCs w:val="24"/>
                  <w:lang w:eastAsia="ru-RU"/>
                </w:rPr>
                <w:t>формы</w:t>
              </w:r>
            </w:hyperlink>
            <w:r w:rsidRPr="00EB32D7">
              <w:rPr>
                <w:rFonts w:ascii="Times New Roman" w:hAnsi="Times New Roman"/>
                <w:sz w:val="24"/>
                <w:szCs w:val="24"/>
                <w:lang w:eastAsia="ru-RU"/>
              </w:rPr>
              <w:t xml:space="preserve"> по ОКУД 0506110)</w:t>
            </w:r>
          </w:p>
        </w:tc>
      </w:tr>
      <w:tr w:rsidR="009D151C" w:rsidRPr="00D160D5" w:rsidTr="00351704">
        <w:tblPrEx>
          <w:tblBorders>
            <w:insideH w:val="none" w:sz="0" w:space="0" w:color="auto"/>
          </w:tblBorders>
        </w:tblPrEx>
        <w:tc>
          <w:tcPr>
            <w:tcW w:w="662"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Borders>
              <w:bottom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Borders>
              <w:bottom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9D151C" w:rsidRPr="00D160D5" w:rsidTr="00351704">
        <w:tc>
          <w:tcPr>
            <w:tcW w:w="662" w:type="dxa"/>
            <w:vMerge w:val="restart"/>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11.</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68" w:name="P772"/>
            <w:bookmarkEnd w:id="68"/>
            <w:r w:rsidRPr="00EB32D7">
              <w:rPr>
                <w:rFonts w:ascii="Times New Roman" w:hAnsi="Times New Roman"/>
                <w:sz w:val="24"/>
                <w:szCs w:val="24"/>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49">
              <w:r w:rsidRPr="00EB32D7">
                <w:rPr>
                  <w:rFonts w:ascii="Times New Roman" w:hAnsi="Times New Roman"/>
                  <w:sz w:val="24"/>
                  <w:szCs w:val="24"/>
                  <w:lang w:eastAsia="ru-RU"/>
                </w:rPr>
                <w:t>(ф. 0504425)</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Расчетно-платежная ведомость </w:t>
            </w:r>
            <w:hyperlink r:id="rId50">
              <w:r w:rsidRPr="00EB32D7">
                <w:rPr>
                  <w:rFonts w:ascii="Times New Roman" w:hAnsi="Times New Roman"/>
                  <w:sz w:val="24"/>
                  <w:szCs w:val="24"/>
                  <w:lang w:eastAsia="ru-RU"/>
                </w:rPr>
                <w:t>(ф. 0504401)</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Расчетная ведомость </w:t>
            </w:r>
            <w:hyperlink r:id="rId51">
              <w:r w:rsidRPr="00EB32D7">
                <w:rPr>
                  <w:rFonts w:ascii="Times New Roman" w:hAnsi="Times New Roman"/>
                  <w:sz w:val="24"/>
                  <w:szCs w:val="24"/>
                  <w:lang w:eastAsia="ru-RU"/>
                </w:rPr>
                <w:t>(ф. 0504402)</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в Российской Федерации</w:t>
            </w:r>
          </w:p>
        </w:tc>
      </w:tr>
      <w:tr w:rsidR="009D151C" w:rsidRPr="00D160D5" w:rsidTr="00351704">
        <w:tc>
          <w:tcPr>
            <w:tcW w:w="662" w:type="dxa"/>
            <w:vMerge w:val="restart"/>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12.</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69" w:name="P778"/>
            <w:bookmarkEnd w:id="69"/>
            <w:r w:rsidRPr="00EB32D7">
              <w:rPr>
                <w:rFonts w:ascii="Times New Roman" w:hAnsi="Times New Roman"/>
                <w:sz w:val="24"/>
                <w:szCs w:val="24"/>
                <w:lang w:eastAsia="ru-RU"/>
              </w:rPr>
              <w:t>Исполнительный документ (исполнительный лист, судебный приказ) (далее - исполнительный документ)</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Бухгалтерская справка </w:t>
            </w:r>
            <w:hyperlink r:id="rId52">
              <w:r w:rsidRPr="00EB32D7">
                <w:rPr>
                  <w:rFonts w:ascii="Times New Roman" w:hAnsi="Times New Roman"/>
                  <w:sz w:val="24"/>
                  <w:szCs w:val="24"/>
                  <w:lang w:eastAsia="ru-RU"/>
                </w:rPr>
                <w:t>(ф. 0504833)</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График выплат по исполнительному документу, предусматривающему выплаты периодического характера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Исполнительный документ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Справка-расчет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9D151C" w:rsidRPr="00D160D5" w:rsidTr="00351704">
        <w:tc>
          <w:tcPr>
            <w:tcW w:w="662" w:type="dxa"/>
            <w:vMerge w:val="restart"/>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70" w:name="P784"/>
            <w:bookmarkEnd w:id="70"/>
            <w:r w:rsidRPr="00EB32D7">
              <w:rPr>
                <w:rFonts w:ascii="Times New Roman" w:hAnsi="Times New Roman"/>
                <w:sz w:val="24"/>
                <w:szCs w:val="24"/>
                <w:lang w:eastAsia="ru-RU"/>
              </w:rPr>
              <w:t>13.</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71" w:name="P785"/>
            <w:bookmarkEnd w:id="71"/>
            <w:r w:rsidRPr="00EB32D7">
              <w:rPr>
                <w:rFonts w:ascii="Times New Roman" w:hAnsi="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Бухгалтерская справка </w:t>
            </w:r>
            <w:hyperlink r:id="rId53">
              <w:r w:rsidRPr="00EB32D7">
                <w:rPr>
                  <w:rFonts w:ascii="Times New Roman" w:hAnsi="Times New Roman"/>
                  <w:sz w:val="24"/>
                  <w:szCs w:val="24"/>
                  <w:lang w:eastAsia="ru-RU"/>
                </w:rPr>
                <w:t>(ф. 0504833)</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Решение налогового органа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Справка-расчет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9D151C" w:rsidRPr="00D160D5" w:rsidTr="00351704">
        <w:tc>
          <w:tcPr>
            <w:tcW w:w="662" w:type="dxa"/>
            <w:vMerge w:val="restart"/>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72" w:name="P790"/>
            <w:bookmarkEnd w:id="72"/>
            <w:r w:rsidRPr="00EB32D7">
              <w:rPr>
                <w:rFonts w:ascii="Times New Roman" w:hAnsi="Times New Roman"/>
                <w:sz w:val="24"/>
                <w:szCs w:val="24"/>
                <w:lang w:eastAsia="ru-RU"/>
              </w:rPr>
              <w:t>14.</w:t>
            </w:r>
          </w:p>
        </w:tc>
        <w:tc>
          <w:tcPr>
            <w:tcW w:w="3605" w:type="dxa"/>
            <w:vMerge w:val="restart"/>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73" w:name="P791"/>
            <w:bookmarkEnd w:id="73"/>
            <w:r w:rsidRPr="00EB32D7">
              <w:rPr>
                <w:rFonts w:ascii="Times New Roman" w:hAnsi="Times New Roman"/>
                <w:sz w:val="24"/>
                <w:szCs w:val="24"/>
                <w:lang w:eastAsia="ru-RU"/>
              </w:rPr>
              <w:t xml:space="preserve">Документ, не определенный </w:t>
            </w:r>
            <w:hyperlink w:anchor="P679">
              <w:r w:rsidRPr="00EB32D7">
                <w:rPr>
                  <w:rFonts w:ascii="Times New Roman" w:hAnsi="Times New Roman"/>
                  <w:sz w:val="24"/>
                  <w:szCs w:val="24"/>
                  <w:lang w:eastAsia="ru-RU"/>
                </w:rPr>
                <w:t>пунктами 4</w:t>
              </w:r>
            </w:hyperlink>
            <w:r w:rsidRPr="00EB32D7">
              <w:rPr>
                <w:rFonts w:ascii="Times New Roman" w:hAnsi="Times New Roman"/>
                <w:sz w:val="24"/>
                <w:szCs w:val="24"/>
                <w:lang w:eastAsia="ru-RU"/>
              </w:rPr>
              <w:t xml:space="preserve"> - </w:t>
            </w:r>
            <w:hyperlink w:anchor="P784">
              <w:r w:rsidRPr="00EB32D7">
                <w:rPr>
                  <w:rFonts w:ascii="Times New Roman" w:hAnsi="Times New Roman"/>
                  <w:sz w:val="24"/>
                  <w:szCs w:val="24"/>
                  <w:lang w:eastAsia="ru-RU"/>
                </w:rPr>
                <w:t>13</w:t>
              </w:r>
            </w:hyperlink>
            <w:r w:rsidRPr="00EB32D7">
              <w:rPr>
                <w:rFonts w:ascii="Times New Roman" w:hAnsi="Times New Roman"/>
                <w:sz w:val="24"/>
                <w:szCs w:val="24"/>
                <w:lang w:eastAsia="ru-RU"/>
              </w:rPr>
              <w:t xml:space="preserve"> настоящего перечня, в соответствии с которым возникает бюджетное обязательство получателя средств местного бюджета: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включая перечисление в доход местного бюджета сумм возврата дебиторской задолженности прошлых лет (не требующие заключения договора);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акт сверки взаимных расчетов;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решение суда о расторжении муниципального контракта (договора);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Авансовый отчет </w:t>
            </w:r>
            <w:hyperlink r:id="rId54">
              <w:r w:rsidRPr="00EB32D7">
                <w:rPr>
                  <w:rFonts w:ascii="Times New Roman" w:hAnsi="Times New Roman"/>
                  <w:sz w:val="24"/>
                  <w:szCs w:val="24"/>
                  <w:lang w:eastAsia="ru-RU"/>
                </w:rPr>
                <w:t>(ф. 0504505)</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выполненных работ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приема-передачи</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Акт сверки взаимных расчетов</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Бухгалтерская справка </w:t>
            </w:r>
            <w:hyperlink r:id="rId55">
              <w:r w:rsidRPr="00EB32D7">
                <w:rPr>
                  <w:rFonts w:ascii="Times New Roman" w:hAnsi="Times New Roman"/>
                  <w:sz w:val="24"/>
                  <w:szCs w:val="24"/>
                  <w:lang w:eastAsia="ru-RU"/>
                </w:rPr>
                <w:t>(ф. 0504833)</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Заявление на выдачу денежных средств под отчет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Заявление физического лица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Квитанция</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Приказ о направлении в командировку, с прилагаемым расчетом командировочных сумм</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Расчетно-платежная ведомость </w:t>
            </w:r>
            <w:hyperlink r:id="rId56">
              <w:r w:rsidRPr="00EB32D7">
                <w:rPr>
                  <w:rFonts w:ascii="Times New Roman" w:hAnsi="Times New Roman"/>
                  <w:sz w:val="24"/>
                  <w:szCs w:val="24"/>
                  <w:lang w:eastAsia="ru-RU"/>
                </w:rPr>
                <w:t>(ф. 0504401)</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Расчетная ведомость </w:t>
            </w:r>
            <w:hyperlink r:id="rId57">
              <w:r w:rsidRPr="00EB32D7">
                <w:rPr>
                  <w:rFonts w:ascii="Times New Roman" w:hAnsi="Times New Roman"/>
                  <w:sz w:val="24"/>
                  <w:szCs w:val="24"/>
                  <w:lang w:eastAsia="ru-RU"/>
                </w:rPr>
                <w:t>(ф. 0504402)</w:t>
              </w:r>
            </w:hyperlink>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Решение суда о расторжении муниципального контракта (договора)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Справка-расчет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Служебная записка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Счет-фактура</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Товарная накладная (унифицированная </w:t>
            </w:r>
            <w:hyperlink r:id="rId58">
              <w:r w:rsidRPr="00EB32D7">
                <w:rPr>
                  <w:rFonts w:ascii="Times New Roman" w:hAnsi="Times New Roman"/>
                  <w:sz w:val="24"/>
                  <w:szCs w:val="24"/>
                  <w:lang w:eastAsia="ru-RU"/>
                </w:rPr>
                <w:t>форма N ТОРГ-12</w:t>
              </w:r>
            </w:hyperlink>
            <w:r w:rsidRPr="00EB32D7">
              <w:rPr>
                <w:rFonts w:ascii="Times New Roman" w:hAnsi="Times New Roman"/>
                <w:sz w:val="24"/>
                <w:szCs w:val="24"/>
                <w:lang w:eastAsia="ru-RU"/>
              </w:rPr>
              <w:t>) (ф. 0330212)</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Универсальный передаточный документ</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Чек</w:t>
            </w:r>
          </w:p>
        </w:tc>
      </w:tr>
      <w:tr w:rsidR="009D151C" w:rsidRPr="00D160D5" w:rsidTr="00351704">
        <w:tc>
          <w:tcPr>
            <w:tcW w:w="662"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3605" w:type="dxa"/>
            <w:vMerge/>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c>
          <w:tcPr>
            <w:tcW w:w="6143"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9D151C" w:rsidRPr="00EB32D7" w:rsidRDefault="009D151C" w:rsidP="00EB32D7">
      <w:pPr>
        <w:rPr>
          <w:rFonts w:ascii="Times New Roman" w:hAnsi="Times New Roman"/>
          <w:sz w:val="24"/>
        </w:rPr>
      </w:pPr>
      <w:r w:rsidRPr="00EB32D7">
        <w:rPr>
          <w:rFonts w:ascii="Times New Roman" w:hAnsi="Times New Roman"/>
          <w:sz w:val="24"/>
        </w:rPr>
        <w:t>_______________</w:t>
      </w:r>
    </w:p>
    <w:p w:rsidR="009D151C" w:rsidRPr="00EB32D7" w:rsidRDefault="009D151C" w:rsidP="00EB32D7">
      <w:pPr>
        <w:spacing w:after="120" w:line="240" w:lineRule="auto"/>
        <w:ind w:left="142" w:hanging="142"/>
        <w:jc w:val="both"/>
        <w:rPr>
          <w:rFonts w:ascii="Times New Roman" w:hAnsi="Times New Roman"/>
          <w:sz w:val="20"/>
          <w:szCs w:val="20"/>
          <w:lang w:eastAsia="ru-RU"/>
        </w:rPr>
      </w:pPr>
      <w:r w:rsidRPr="00EB32D7">
        <w:rPr>
          <w:rFonts w:ascii="Times New Roman" w:hAnsi="Times New Roman"/>
          <w:sz w:val="20"/>
          <w:szCs w:val="20"/>
          <w:vertAlign w:val="superscript"/>
          <w:lang w:eastAsia="ru-RU"/>
        </w:rPr>
        <w:t xml:space="preserve">* </w:t>
      </w:r>
      <w:r w:rsidRPr="00EB32D7">
        <w:rPr>
          <w:rFonts w:ascii="Times New Roman" w:hAnsi="Times New Roman"/>
          <w:sz w:val="20"/>
          <w:szCs w:val="20"/>
          <w:lang w:eastAsia="ru-RU"/>
        </w:rPr>
        <w:t>В отношении бюджетных обязательств, возникающих из документов, указанных в пунктах 3, 3.1, Порядок применяется с 01.07.2024.</w:t>
      </w:r>
    </w:p>
    <w:p w:rsidR="009D151C" w:rsidRPr="00EB32D7" w:rsidRDefault="009D151C" w:rsidP="00EB32D7">
      <w:pPr>
        <w:spacing w:after="120" w:line="240" w:lineRule="auto"/>
        <w:ind w:left="142" w:hanging="142"/>
        <w:jc w:val="both"/>
        <w:rPr>
          <w:rFonts w:ascii="Times New Roman" w:hAnsi="Times New Roman"/>
          <w:sz w:val="24"/>
        </w:rPr>
      </w:pPr>
      <w:r w:rsidRPr="00EB32D7">
        <w:rPr>
          <w:rFonts w:ascii="Times New Roman" w:hAnsi="Times New Roman"/>
          <w:sz w:val="20"/>
          <w:szCs w:val="20"/>
          <w:vertAlign w:val="superscript"/>
          <w:lang w:eastAsia="ru-RU"/>
        </w:rPr>
        <w:t xml:space="preserve">** </w:t>
      </w:r>
      <w:r w:rsidRPr="00EB32D7">
        <w:rPr>
          <w:rFonts w:ascii="Times New Roman" w:hAnsi="Times New Roman"/>
          <w:sz w:val="20"/>
          <w:szCs w:val="20"/>
          <w:lang w:eastAsia="ru-RU"/>
        </w:rPr>
        <w:t>В отношении бюджетных обязательств, возникающих из документов, указанных в пунктах 3.2, 3.3, 3.4, 6.1, 8.1, 9.1 Порядок применяется при исполнении местного бюджета, начиная с бюджета на 2026 г. (на 2026 г. и на плановый период 2027 и 2028 г.).</w:t>
      </w:r>
    </w:p>
    <w:p w:rsidR="009D151C" w:rsidRPr="000E590E" w:rsidRDefault="009D151C" w:rsidP="00EB32D7">
      <w:pPr>
        <w:rPr>
          <w:rFonts w:ascii="Times New Roman" w:hAnsi="Times New Roman"/>
          <w:sz w:val="24"/>
        </w:rPr>
      </w:pPr>
    </w:p>
    <w:p w:rsidR="009D151C" w:rsidRPr="000E590E" w:rsidRDefault="009D151C" w:rsidP="00EB32D7">
      <w:pPr>
        <w:rPr>
          <w:rFonts w:ascii="Times New Roman" w:hAnsi="Times New Roman"/>
          <w:sz w:val="24"/>
        </w:rPr>
      </w:pPr>
    </w:p>
    <w:p w:rsidR="009D151C" w:rsidRPr="000E590E" w:rsidRDefault="009D151C" w:rsidP="00EB32D7">
      <w:pPr>
        <w:rPr>
          <w:rFonts w:ascii="Times New Roman" w:hAnsi="Times New Roman"/>
          <w:sz w:val="24"/>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4</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74" w:name="P839"/>
      <w:bookmarkEnd w:id="74"/>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Уведомления о превышении принятым бюджетным обязательством</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неиспользованных лимитов бюджетных обязательств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748"/>
        <w:gridCol w:w="6662"/>
      </w:tblGrid>
      <w:tr w:rsidR="009D151C" w:rsidRPr="00D160D5" w:rsidTr="00063AA5">
        <w:tc>
          <w:tcPr>
            <w:tcW w:w="10410" w:type="dxa"/>
            <w:gridSpan w:val="2"/>
            <w:tcBorders>
              <w:top w:val="nil"/>
              <w:left w:val="nil"/>
              <w:right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 точностью до второго десятичного знака)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662"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(заполнения) реквизита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w:t>
            </w:r>
          </w:p>
        </w:tc>
        <w:tc>
          <w:tcPr>
            <w:tcW w:w="6662"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2</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 Номер</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 Дата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Уведомления о превышении.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3. Наименование органа Федерального казначейства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3.1. Код органа Федерального казначейства (КОФК)</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4. Главный распорядитель (распорядитель) бюджетных средств</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4.1. Глава по БК</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глава по бюджетной классификации главного распорядителя (распорядителя) бюджетных средств.</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4.2. Код по Сводному реестру</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 Получатель бюджетных средств</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получателя средств местного бюджета.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5.2. Код по Сводному реестру</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по Сводному реестру получателя средств местного бюджета.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5.3. Номер соответствующего лицевого счета получателя бюджетных средств</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соответствующего лицевого счета получателя бюджетных средств.</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6. Наименование бюджета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бюджета муниципального образования.</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7. Код по </w:t>
            </w:r>
            <w:hyperlink r:id="rId59">
              <w:r w:rsidRPr="00EB32D7">
                <w:rPr>
                  <w:rFonts w:ascii="Times New Roman" w:hAnsi="Times New Roman"/>
                  <w:sz w:val="24"/>
                  <w:szCs w:val="24"/>
                  <w:lang w:eastAsia="ru-RU"/>
                </w:rPr>
                <w:t>ОКТМО</w:t>
              </w:r>
            </w:hyperlink>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по Общероссийскому </w:t>
            </w:r>
            <w:hyperlink r:id="rId60">
              <w:r w:rsidRPr="00EB32D7">
                <w:rPr>
                  <w:rFonts w:ascii="Times New Roman" w:hAnsi="Times New Roman"/>
                  <w:sz w:val="24"/>
                  <w:szCs w:val="24"/>
                  <w:lang w:eastAsia="ru-RU"/>
                </w:rPr>
                <w:t>классификатору</w:t>
              </w:r>
            </w:hyperlink>
            <w:r w:rsidRPr="00EB32D7">
              <w:rPr>
                <w:rFonts w:ascii="Times New Roman" w:hAnsi="Times New Roman"/>
                <w:sz w:val="24"/>
                <w:szCs w:val="24"/>
                <w:lang w:eastAsia="ru-RU"/>
              </w:rPr>
              <w:t xml:space="preserve"> территорий муниципальных образований финансового органа муниципального образования.</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 Финансовый орган</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Финансового органа муниципального образования..</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8.1. Код по ОКПО</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9. Дата постановки на учет бюджетного обязательства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постановки на учет бюджетного обязательства в органе Федерального казначейства.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9.1. Срок устранения превышения</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Заполняется в случаях, предусмотренных </w:t>
            </w:r>
            <w:hyperlink w:anchor="P190">
              <w:r w:rsidRPr="00EB32D7">
                <w:rPr>
                  <w:rFonts w:ascii="Times New Roman" w:hAnsi="Times New Roman"/>
                  <w:sz w:val="24"/>
                  <w:szCs w:val="24"/>
                  <w:lang w:eastAsia="ru-RU"/>
                </w:rPr>
                <w:t>пунктом 17</w:t>
              </w:r>
            </w:hyperlink>
            <w:r w:rsidRPr="00EB32D7">
              <w:rPr>
                <w:rFonts w:ascii="Times New Roman" w:hAnsi="Times New Roman"/>
                <w:sz w:val="24"/>
                <w:szCs w:val="24"/>
                <w:lang w:eastAsia="ru-RU"/>
              </w:rPr>
              <w:t xml:space="preserve"> настоящего Порядка.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75" w:name="P884"/>
            <w:bookmarkEnd w:id="75"/>
            <w:r w:rsidRPr="00EB32D7">
              <w:rPr>
                <w:rFonts w:ascii="Times New Roman" w:hAnsi="Times New Roman"/>
                <w:sz w:val="24"/>
                <w:szCs w:val="24"/>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662"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76" w:name="P886"/>
            <w:bookmarkEnd w:id="76"/>
            <w:r w:rsidRPr="00EB32D7">
              <w:rPr>
                <w:rFonts w:ascii="Times New Roman" w:hAnsi="Times New Roman"/>
                <w:sz w:val="24"/>
                <w:szCs w:val="24"/>
                <w:lang w:eastAsia="ru-RU"/>
              </w:rPr>
              <w:t>10.1. Вид документа-основания</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один из следующих видов документов:</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"контракт", "договор", "соглашение", "нормативный правовой акт", "исполнительный документ", "решение налогового органа", "иное основание";</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10.2. Наименование нормативного правового акта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886">
              <w:r w:rsidRPr="00EB32D7">
                <w:rPr>
                  <w:rFonts w:ascii="Times New Roman" w:hAnsi="Times New Roman"/>
                  <w:sz w:val="24"/>
                  <w:szCs w:val="24"/>
                  <w:lang w:eastAsia="ru-RU"/>
                </w:rPr>
                <w:t>пункте 10.1</w:t>
              </w:r>
            </w:hyperlink>
            <w:r w:rsidRPr="00EB32D7">
              <w:rPr>
                <w:rFonts w:ascii="Times New Roman" w:hAnsi="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10.3. Номер документа-основания</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документа-основания (при наличии).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77" w:name="P894"/>
            <w:bookmarkEnd w:id="77"/>
            <w:r w:rsidRPr="00EB32D7">
              <w:rPr>
                <w:rFonts w:ascii="Times New Roman" w:hAnsi="Times New Roman"/>
                <w:sz w:val="24"/>
                <w:szCs w:val="24"/>
                <w:lang w:eastAsia="ru-RU"/>
              </w:rPr>
              <w:t>10.4. Дата документа-основания</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10.5. Идентификатор</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идентификатор документа-основания (при наличии).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10.6. Предмет по документу-основанию</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предмет по документу-основанию.</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886">
              <w:r w:rsidRPr="00EB32D7">
                <w:rPr>
                  <w:rFonts w:ascii="Times New Roman" w:hAnsi="Times New Roman"/>
                  <w:sz w:val="24"/>
                  <w:szCs w:val="24"/>
                  <w:lang w:eastAsia="ru-RU"/>
                </w:rPr>
                <w:t>пункте 10.1</w:t>
              </w:r>
            </w:hyperlink>
            <w:r w:rsidRPr="00EB32D7">
              <w:rPr>
                <w:rFonts w:ascii="Times New Roman" w:hAnsi="Times New Roman"/>
                <w:sz w:val="24"/>
                <w:szCs w:val="24"/>
                <w:lang w:eastAsia="ru-RU"/>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886">
              <w:r w:rsidRPr="00EB32D7">
                <w:rPr>
                  <w:rFonts w:ascii="Times New Roman" w:hAnsi="Times New Roman"/>
                  <w:sz w:val="24"/>
                  <w:szCs w:val="24"/>
                  <w:lang w:eastAsia="ru-RU"/>
                </w:rPr>
                <w:t>пункте 10.1</w:t>
              </w:r>
            </w:hyperlink>
            <w:r w:rsidRPr="00EB32D7">
              <w:rPr>
                <w:rFonts w:ascii="Times New Roman" w:hAnsi="Times New Roman"/>
                <w:sz w:val="24"/>
                <w:szCs w:val="24"/>
                <w:lang w:eastAsia="ru-RU"/>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10.7. Учетный номер бюджетного обязательства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учетный номер обязательства, присвоенный ему при постановке на учет.</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10.8. Уникальный номер реестровой записи в реестре контрактов/реестре соглашений</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соглашении для ее первичного включения в реестр контрактов/реестр соглашений.</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10.9. Сумма в валюте обязательства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10.10. Код валюты по </w:t>
            </w:r>
            <w:hyperlink r:id="rId61">
              <w:r w:rsidRPr="00EB32D7">
                <w:rPr>
                  <w:rFonts w:ascii="Times New Roman" w:hAnsi="Times New Roman"/>
                  <w:sz w:val="24"/>
                  <w:szCs w:val="24"/>
                  <w:lang w:eastAsia="ru-RU"/>
                </w:rPr>
                <w:t>ОКВ</w:t>
              </w:r>
            </w:hyperlink>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62">
              <w:r w:rsidRPr="00EB32D7">
                <w:rPr>
                  <w:rFonts w:ascii="Times New Roman" w:hAnsi="Times New Roman"/>
                  <w:sz w:val="24"/>
                  <w:szCs w:val="24"/>
                  <w:lang w:eastAsia="ru-RU"/>
                </w:rPr>
                <w:t>классификатором</w:t>
              </w:r>
            </w:hyperlink>
            <w:r w:rsidRPr="00EB32D7">
              <w:rPr>
                <w:rFonts w:ascii="Times New Roman" w:hAnsi="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63">
              <w:r w:rsidRPr="00EB32D7">
                <w:rPr>
                  <w:rFonts w:ascii="Times New Roman" w:hAnsi="Times New Roman"/>
                  <w:sz w:val="24"/>
                  <w:szCs w:val="24"/>
                  <w:lang w:eastAsia="ru-RU"/>
                </w:rPr>
                <w:t>классификатором</w:t>
              </w:r>
            </w:hyperlink>
            <w:r w:rsidRPr="00EB32D7">
              <w:rPr>
                <w:rFonts w:ascii="Times New Roman" w:hAnsi="Times New Roman"/>
                <w:sz w:val="24"/>
                <w:szCs w:val="24"/>
                <w:lang w:eastAsia="ru-RU"/>
              </w:rPr>
              <w:t xml:space="preserve"> валют.</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10.11. Сумма в валюте Российской Федерации</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бюджетного обязательства в валюте Российской Федерации.</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EB32D7">
                <w:rPr>
                  <w:rFonts w:ascii="Times New Roman" w:hAnsi="Times New Roman"/>
                  <w:sz w:val="24"/>
                  <w:szCs w:val="24"/>
                  <w:lang w:eastAsia="ru-RU"/>
                </w:rPr>
                <w:t>пункте 10.4</w:t>
              </w:r>
            </w:hyperlink>
            <w:r w:rsidRPr="00EB32D7">
              <w:rPr>
                <w:rFonts w:ascii="Times New Roman" w:hAnsi="Times New Roman"/>
                <w:sz w:val="24"/>
                <w:szCs w:val="24"/>
                <w:lang w:eastAsia="ru-RU"/>
              </w:rPr>
              <w:t xml:space="preserve"> настоящей информации.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10.12. Уведомление о поступлении исполнительного документа/ решения налогового органа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886">
              <w:r w:rsidRPr="00EB32D7">
                <w:rPr>
                  <w:rFonts w:ascii="Times New Roman" w:hAnsi="Times New Roman"/>
                  <w:sz w:val="24"/>
                  <w:szCs w:val="24"/>
                  <w:lang w:eastAsia="ru-RU"/>
                </w:rPr>
                <w:t>пункте 10.1</w:t>
              </w:r>
            </w:hyperlink>
            <w:r w:rsidRPr="00EB32D7">
              <w:rPr>
                <w:rFonts w:ascii="Times New Roman" w:hAnsi="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10.13. Основание невключения договора (муниципального контракта) в реестр контрактов</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заполнении в </w:t>
            </w:r>
            <w:hyperlink w:anchor="P886">
              <w:r w:rsidRPr="00EB32D7">
                <w:rPr>
                  <w:rFonts w:ascii="Times New Roman" w:hAnsi="Times New Roman"/>
                  <w:sz w:val="24"/>
                  <w:szCs w:val="24"/>
                  <w:lang w:eastAsia="ru-RU"/>
                </w:rPr>
                <w:t>пункте 10.1</w:t>
              </w:r>
            </w:hyperlink>
            <w:r w:rsidRPr="00EB32D7">
              <w:rPr>
                <w:rFonts w:ascii="Times New Roman" w:hAnsi="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78" w:name="P917"/>
            <w:bookmarkEnd w:id="78"/>
            <w:r w:rsidRPr="00EB32D7">
              <w:rPr>
                <w:rFonts w:ascii="Times New Roman" w:hAnsi="Times New Roman"/>
                <w:sz w:val="24"/>
                <w:szCs w:val="24"/>
                <w:lang w:eastAsia="ru-RU"/>
              </w:rPr>
              <w:t>11. Реквизиты контрагента/ взыскателя по исполнительному документу/решению налогового органа</w:t>
            </w:r>
          </w:p>
        </w:tc>
        <w:tc>
          <w:tcPr>
            <w:tcW w:w="6662"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11.1. Наименование юридического лица/фамилия, имя, отчество физического лица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11.2. Идентификационный номер налогоплательщика (ИНН)</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идентификационный номер налогоплательщика контрагента в соответствии со сведениями ЕГРЮЛ.</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11.3. Код причины постановки на учет в налоговом органе (КПП)</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причины постановки на учет контрагента в соответствии со сведениями ЕГРЮЛ.</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11.4. Код по Сводному реестру</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11.5. Номер лицевого счета (раздела на лицевом счете)</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11.6. Номер банковского (казначейского) счета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номер банковского (казначейского) счета контрагента (при наличии в документе-основании).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11.7. Наименование банка (иной организации), в котором(-ой) открыт счет контрагенту</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11.8. БИК банка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БИК банка контрагента (при наличии в документе-основании).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11.9. Корреспондентский счет банка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корреспондентский счет банка контрагента (при наличии в документе-основании).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 Расшифровка обязательства</w:t>
            </w:r>
          </w:p>
        </w:tc>
        <w:tc>
          <w:tcPr>
            <w:tcW w:w="6662"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12.1. Наименование объекта капитального строительства или объекта недвижимого имущества </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объекта капитального строительства или объекта недвижимого имущества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12.2. Уникальный код объекта капитального строительства или объекта недвижимого имущества </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12.3. Итого по уникальному коду объекта капитального строительства или объекта недвижимого имущества </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Указываются группировочно итоговые суммы по уникальному коду объекта капитального строительства или объекта недвижимого имущества </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12.4. Код по бюджетной классификации</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классификации расходов местного бюджета в соответствии с предметом документа-основания.</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12.5. Сумма обязательства в разрезе на текущий финансовый год и первый и второй год планового периода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12.7. Сумма обязательства, превышающая допустимый объем на текущий финансовый год, на первый и второй год планового периода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12.8. Всего в разрезе сумм на текущий финансовый год, на первый и второй год планового периода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12.9. Примечание</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иная информация, необходимая для формирования Уведомления о превышении.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13. Руководитель (уполномоченное лицо)</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9D151C" w:rsidRPr="00D160D5" w:rsidTr="00063AA5">
        <w:tblPrEx>
          <w:tblBorders>
            <w:left w:val="single" w:sz="4" w:space="0" w:color="auto"/>
            <w:right w:val="single" w:sz="4" w:space="0" w:color="auto"/>
          </w:tblBorders>
        </w:tblPrEx>
        <w:tc>
          <w:tcPr>
            <w:tcW w:w="3748"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14. Дата</w:t>
            </w:r>
          </w:p>
        </w:tc>
        <w:tc>
          <w:tcPr>
            <w:tcW w:w="6662"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Уведомления о превышении.</w:t>
            </w:r>
          </w:p>
        </w:tc>
      </w:tr>
    </w:tbl>
    <w:p w:rsidR="009D151C" w:rsidRPr="00EB32D7" w:rsidRDefault="009D151C" w:rsidP="00EB32D7">
      <w:pPr>
        <w:rPr>
          <w:rFonts w:ascii="Times New Roman" w:hAnsi="Times New Roman"/>
          <w:sz w:val="24"/>
        </w:rPr>
      </w:pPr>
    </w:p>
    <w:p w:rsidR="009D151C" w:rsidRPr="00EB32D7" w:rsidRDefault="009D151C" w:rsidP="00EB32D7">
      <w:pPr>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5</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79" w:name="P979"/>
      <w:bookmarkEnd w:id="79"/>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отчетного документа Справка об исполнении принятых на учет</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_______________________________ обязательств</w:t>
      </w:r>
    </w:p>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 xml:space="preserve">                                              (бюджетных, денежных)</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tblBorders>
        <w:tblLayout w:type="fixed"/>
        <w:tblCellMar>
          <w:top w:w="102" w:type="dxa"/>
          <w:left w:w="62" w:type="dxa"/>
          <w:bottom w:w="102" w:type="dxa"/>
          <w:right w:w="62" w:type="dxa"/>
        </w:tblCellMar>
        <w:tblLook w:val="00A0"/>
      </w:tblPr>
      <w:tblGrid>
        <w:gridCol w:w="3965"/>
        <w:gridCol w:w="1761"/>
        <w:gridCol w:w="4684"/>
      </w:tblGrid>
      <w:tr w:rsidR="009D151C" w:rsidRPr="00D160D5" w:rsidTr="0059083F">
        <w:tc>
          <w:tcPr>
            <w:tcW w:w="5726" w:type="dxa"/>
            <w:gridSpan w:val="2"/>
            <w:tcBorders>
              <w:top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 точностью до второго десятичного знака)</w:t>
            </w:r>
          </w:p>
        </w:tc>
        <w:tc>
          <w:tcPr>
            <w:tcW w:w="4684" w:type="dxa"/>
            <w:tcBorders>
              <w:top w:val="nil"/>
            </w:tcBorders>
            <w:vAlign w:val="bottom"/>
          </w:tcPr>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Периодичность: месячная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(заполнения) реквизита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2</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2. Наименование органа Федерального казначейства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территориального органа Федерального казначейства.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2.1. Код органа Федерального казначейства (КОФК)</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3. Получатель бюджетных средств</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3.1. Код по Сводному реестру</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получателя средств местного бюджета по Сводному реестру.</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4. Наименование бюджета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бюджета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5. Код по </w:t>
            </w:r>
            <w:hyperlink r:id="rId64">
              <w:r w:rsidRPr="00EB32D7">
                <w:rPr>
                  <w:rFonts w:ascii="Times New Roman" w:hAnsi="Times New Roman"/>
                  <w:sz w:val="24"/>
                  <w:szCs w:val="24"/>
                  <w:lang w:eastAsia="ru-RU"/>
                </w:rPr>
                <w:t>ОКТМО</w:t>
              </w:r>
            </w:hyperlink>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по Общероссийскому </w:t>
            </w:r>
            <w:hyperlink r:id="rId65">
              <w:r w:rsidRPr="00EB32D7">
                <w:rPr>
                  <w:rFonts w:ascii="Times New Roman" w:hAnsi="Times New Roman"/>
                  <w:sz w:val="24"/>
                  <w:szCs w:val="24"/>
                  <w:lang w:eastAsia="ru-RU"/>
                </w:rPr>
                <w:t>классификатору</w:t>
              </w:r>
            </w:hyperlink>
            <w:r w:rsidRPr="00EB32D7">
              <w:rPr>
                <w:rFonts w:ascii="Times New Roman" w:hAnsi="Times New Roman"/>
                <w:sz w:val="24"/>
                <w:szCs w:val="24"/>
                <w:lang w:eastAsia="ru-RU"/>
              </w:rPr>
              <w:t xml:space="preserve"> территорий муниципальных образований финансового органа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6. Финансовый орган</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Финансового органа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6.1. Код по ОКПО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7. Код по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80" w:name="P1011"/>
            <w:bookmarkEnd w:id="80"/>
            <w:r w:rsidRPr="00EB32D7">
              <w:rPr>
                <w:rFonts w:ascii="Times New Roman" w:hAnsi="Times New Roman"/>
                <w:sz w:val="24"/>
                <w:szCs w:val="24"/>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 Реквизиты принятых на учет обязательств</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9.1. Документ-основание/исполнительный документ (решение налогового органа)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9.1.1. Номер документа-основания (исполнительного документа, решения налогового органа)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документа-основания (исполнительного документа, решения налогового органа) (при наличии).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9.1.2. Дата документа-основания (исполнительного документа, решения налогового органа)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9.1.3. Идентификатор документа-основания (исполнительного документа, решения налогового органа)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идентификатор документа-основания (при наличии).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9.2. Учетный номер обязательства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учетный номер бюджетного или денежного обязательства.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 xml:space="preserve">9.3. Уникальный код объекта капитального строительства или объекта недвижимого имущества </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81" w:name="P1029"/>
            <w:bookmarkEnd w:id="81"/>
            <w:r w:rsidRPr="00EB32D7">
              <w:rPr>
                <w:rFonts w:ascii="Times New Roman" w:hAnsi="Times New Roman"/>
                <w:sz w:val="24"/>
                <w:szCs w:val="24"/>
                <w:lang w:eastAsia="ru-RU"/>
              </w:rPr>
              <w:t>9.4. Сумма принятых на учет обязательств на 20__ текущий финансовый год в валюте Российской Федерации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9D151C" w:rsidRPr="00D160D5" w:rsidTr="0059083F">
        <w:tblPrEx>
          <w:tblBorders>
            <w:left w:val="single" w:sz="4" w:space="0" w:color="auto"/>
            <w:right w:val="single" w:sz="4" w:space="0" w:color="auto"/>
            <w:insideH w:val="none" w:sz="0" w:space="0" w:color="auto"/>
            <w:insideV w:val="single" w:sz="4" w:space="0" w:color="auto"/>
          </w:tblBorders>
        </w:tblPrEx>
        <w:tc>
          <w:tcPr>
            <w:tcW w:w="3965" w:type="dxa"/>
            <w:tcBorders>
              <w:top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9.5. Сумма принятых на учет обязательств на плановый период в валюте Российской Федерации в разрезе первого и второго года</w:t>
            </w:r>
          </w:p>
        </w:tc>
        <w:tc>
          <w:tcPr>
            <w:tcW w:w="6445" w:type="dxa"/>
            <w:gridSpan w:val="2"/>
            <w:tcBorders>
              <w:top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82" w:name="P1035"/>
            <w:bookmarkEnd w:id="82"/>
            <w:r w:rsidRPr="00EB32D7">
              <w:rPr>
                <w:rFonts w:ascii="Times New Roman" w:hAnsi="Times New Roman"/>
                <w:sz w:val="24"/>
                <w:szCs w:val="24"/>
                <w:lang w:eastAsia="ru-RU"/>
              </w:rPr>
              <w:t>9.6. Сумма исполненных обязательств текущего финансового года в валюте Российской Федерации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9.6.1. Процент исполнения бюджетных или денежных обязательств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9.7. Неисполненные обязательства текущего финансового года в валюте Российской Федерации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EB32D7">
                <w:rPr>
                  <w:rFonts w:ascii="Times New Roman" w:hAnsi="Times New Roman"/>
                  <w:sz w:val="24"/>
                  <w:szCs w:val="24"/>
                  <w:lang w:eastAsia="ru-RU"/>
                </w:rPr>
                <w:t>пункта 9.4</w:t>
              </w:r>
            </w:hyperlink>
            <w:r w:rsidRPr="00EB32D7">
              <w:rPr>
                <w:rFonts w:ascii="Times New Roman" w:hAnsi="Times New Roman"/>
                <w:sz w:val="24"/>
                <w:szCs w:val="24"/>
                <w:lang w:eastAsia="ru-RU"/>
              </w:rPr>
              <w:t xml:space="preserve"> минус показатель </w:t>
            </w:r>
            <w:hyperlink w:anchor="P1035">
              <w:r w:rsidRPr="00EB32D7">
                <w:rPr>
                  <w:rFonts w:ascii="Times New Roman" w:hAnsi="Times New Roman"/>
                  <w:sz w:val="24"/>
                  <w:szCs w:val="24"/>
                  <w:lang w:eastAsia="ru-RU"/>
                </w:rPr>
                <w:t>пункта 9.6</w:t>
              </w:r>
            </w:hyperlink>
            <w:r w:rsidRPr="00EB32D7">
              <w:rPr>
                <w:rFonts w:ascii="Times New Roman" w:hAnsi="Times New Roman"/>
                <w:sz w:val="24"/>
                <w:szCs w:val="24"/>
                <w:lang w:eastAsia="ru-RU"/>
              </w:rPr>
              <w:t>).</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9.8. Сумма неиспользованного остатка лимитов бюджетных обязательств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EB32D7">
                <w:rPr>
                  <w:rFonts w:ascii="Times New Roman" w:hAnsi="Times New Roman"/>
                  <w:sz w:val="24"/>
                  <w:szCs w:val="24"/>
                  <w:lang w:eastAsia="ru-RU"/>
                </w:rPr>
                <w:t>пункта 8</w:t>
              </w:r>
            </w:hyperlink>
            <w:r w:rsidRPr="00EB32D7">
              <w:rPr>
                <w:rFonts w:ascii="Times New Roman" w:hAnsi="Times New Roman"/>
                <w:sz w:val="24"/>
                <w:szCs w:val="24"/>
                <w:lang w:eastAsia="ru-RU"/>
              </w:rPr>
              <w:t xml:space="preserve"> минус показатель </w:t>
            </w:r>
            <w:hyperlink w:anchor="P1035">
              <w:r w:rsidRPr="00EB32D7">
                <w:rPr>
                  <w:rFonts w:ascii="Times New Roman" w:hAnsi="Times New Roman"/>
                  <w:sz w:val="24"/>
                  <w:szCs w:val="24"/>
                  <w:lang w:eastAsia="ru-RU"/>
                </w:rPr>
                <w:t>пункта 9.6</w:t>
              </w:r>
            </w:hyperlink>
            <w:r w:rsidRPr="00EB32D7">
              <w:rPr>
                <w:rFonts w:ascii="Times New Roman" w:hAnsi="Times New Roman"/>
                <w:sz w:val="24"/>
                <w:szCs w:val="24"/>
                <w:lang w:eastAsia="ru-RU"/>
              </w:rPr>
              <w:t>).</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10. Итого по коду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11. Всего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итоговые суммы бюджетных или денежных обязательств.</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12. Ответственный исполнитель</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13.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отчета.</w:t>
            </w:r>
          </w:p>
        </w:tc>
      </w:tr>
    </w:tbl>
    <w:p w:rsidR="009D151C" w:rsidRPr="00EB32D7" w:rsidRDefault="009D151C" w:rsidP="00EB32D7">
      <w:pPr>
        <w:rPr>
          <w:rFonts w:ascii="Times New Roman" w:hAnsi="Times New Roman"/>
          <w:sz w:val="24"/>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val="en-US" w:eastAsia="ru-RU"/>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val="en-US" w:eastAsia="ru-RU"/>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val="en-US" w:eastAsia="ru-RU"/>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6</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83" w:name="P1069"/>
      <w:bookmarkEnd w:id="83"/>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отчетного документа Информация о принятых на учет</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_________________________ обязательствах</w:t>
      </w:r>
    </w:p>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 xml:space="preserve">                                                (бюджетных, денежных)</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tblBorders>
        <w:tblLayout w:type="fixed"/>
        <w:tblCellMar>
          <w:top w:w="102" w:type="dxa"/>
          <w:left w:w="62" w:type="dxa"/>
          <w:bottom w:w="102" w:type="dxa"/>
          <w:right w:w="62" w:type="dxa"/>
        </w:tblCellMar>
        <w:tblLook w:val="00A0"/>
      </w:tblPr>
      <w:tblGrid>
        <w:gridCol w:w="3965"/>
        <w:gridCol w:w="1251"/>
        <w:gridCol w:w="5194"/>
      </w:tblGrid>
      <w:tr w:rsidR="009D151C" w:rsidRPr="00D160D5" w:rsidTr="0059083F">
        <w:tc>
          <w:tcPr>
            <w:tcW w:w="5216" w:type="dxa"/>
            <w:gridSpan w:val="2"/>
            <w:tcBorders>
              <w:top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 точностью до второго десятичного знака)</w:t>
            </w:r>
          </w:p>
        </w:tc>
        <w:tc>
          <w:tcPr>
            <w:tcW w:w="5194" w:type="dxa"/>
            <w:tcBorders>
              <w:top w:val="nil"/>
            </w:tcBorders>
            <w:vAlign w:val="bottom"/>
          </w:tcPr>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Периодичность: месячная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заполнения реквизита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2</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2. Наименование органа Федерального казначейства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территориального органа Федерального казначейства.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3. Код органа Федерального казначейства (КОФК)</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4. Вид отчета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простой, сводный.</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5. Главный распорядитель (распорядитель) бюджетных средств</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5.1. Глава по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5.2. Код по Сводному реестру</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6. Наименование бюджета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бюджета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7. Код по </w:t>
            </w:r>
            <w:hyperlink r:id="rId66">
              <w:r w:rsidRPr="00EB32D7">
                <w:rPr>
                  <w:rFonts w:ascii="Times New Roman" w:hAnsi="Times New Roman"/>
                  <w:sz w:val="24"/>
                  <w:szCs w:val="24"/>
                  <w:lang w:eastAsia="ru-RU"/>
                </w:rPr>
                <w:t>ОКТМО</w:t>
              </w:r>
            </w:hyperlink>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по Общероссийскому </w:t>
            </w:r>
            <w:hyperlink r:id="rId67">
              <w:r w:rsidRPr="00EB32D7">
                <w:rPr>
                  <w:rFonts w:ascii="Times New Roman" w:hAnsi="Times New Roman"/>
                  <w:sz w:val="24"/>
                  <w:szCs w:val="24"/>
                  <w:lang w:eastAsia="ru-RU"/>
                </w:rPr>
                <w:t>классификатору</w:t>
              </w:r>
            </w:hyperlink>
            <w:r w:rsidRPr="00EB32D7">
              <w:rPr>
                <w:rFonts w:ascii="Times New Roman" w:hAnsi="Times New Roman"/>
                <w:sz w:val="24"/>
                <w:szCs w:val="24"/>
                <w:lang w:eastAsia="ru-RU"/>
              </w:rPr>
              <w:t xml:space="preserve"> территорий муниципальных образований финансового органа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8. Финансовый орган</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финансового органа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8.1. Код по ОКПО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 Наименование участника бюджетного процесса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участника бюджетного процесса (получателя средств местного бюджета).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9.1. Код по Сводному реестру</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участника бюджетного процесса (получателя средств местного бюджета) по Сводному реестру.</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10. Код по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 xml:space="preserve">11. Код валюты по </w:t>
            </w:r>
            <w:hyperlink r:id="rId68">
              <w:r w:rsidRPr="00EB32D7">
                <w:rPr>
                  <w:rFonts w:ascii="Times New Roman" w:hAnsi="Times New Roman"/>
                  <w:sz w:val="24"/>
                  <w:szCs w:val="24"/>
                  <w:lang w:eastAsia="ru-RU"/>
                </w:rPr>
                <w:t>ОКВ</w:t>
              </w:r>
            </w:hyperlink>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валюты, в которой принято бюджетное или денежное обязательство, в соответствии с Общероссийским </w:t>
            </w:r>
            <w:hyperlink r:id="rId69">
              <w:r w:rsidRPr="00EB32D7">
                <w:rPr>
                  <w:rFonts w:ascii="Times New Roman" w:hAnsi="Times New Roman"/>
                  <w:sz w:val="24"/>
                  <w:szCs w:val="24"/>
                  <w:lang w:eastAsia="ru-RU"/>
                </w:rPr>
                <w:t>классификатором</w:t>
              </w:r>
            </w:hyperlink>
            <w:r w:rsidRPr="00EB32D7">
              <w:rPr>
                <w:rFonts w:ascii="Times New Roman" w:hAnsi="Times New Roman"/>
                <w:sz w:val="24"/>
                <w:szCs w:val="24"/>
                <w:lang w:eastAsia="ru-RU"/>
              </w:rPr>
              <w:t xml:space="preserve"> валют.</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 xml:space="preserve">12. Уникальный код объекта капитального строительства или объекта недвижимого имущества </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13. Сумма неисполненного обязательства прошлых лет</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14. Сумма на 20__ текущий финансовый год с помесячной разбивкой</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15. Сумма на плановый период с разбивкой по годам</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16. Сумма на период после текущего финансового года на третий год после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16.1. Сумма на последующие периоды после третьего года после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17. Итого по коду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18. Итого по участнику бюджетного процесса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муниципального образования,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19. Всего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итоговые суммы бюджетных или денежных обязательств.</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20. Ответственный исполнитель</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21.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отчета.</w:t>
            </w:r>
          </w:p>
        </w:tc>
      </w:tr>
    </w:tbl>
    <w:p w:rsidR="009D151C" w:rsidRPr="00EB32D7" w:rsidRDefault="009D151C" w:rsidP="00EB32D7">
      <w:pPr>
        <w:rPr>
          <w:rFonts w:ascii="Times New Roman" w:hAnsi="Times New Roman"/>
          <w:sz w:val="24"/>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7</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84" w:name="P1150"/>
      <w:bookmarkEnd w:id="84"/>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отчетного документа Информация об исполнении</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_________________________ обязательств</w:t>
      </w:r>
    </w:p>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 xml:space="preserve">                                                  (бюджетных, денежных)</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tblBorders>
        <w:tblLayout w:type="fixed"/>
        <w:tblCellMar>
          <w:top w:w="102" w:type="dxa"/>
          <w:left w:w="62" w:type="dxa"/>
          <w:bottom w:w="102" w:type="dxa"/>
          <w:right w:w="62" w:type="dxa"/>
        </w:tblCellMar>
        <w:tblLook w:val="00A0"/>
      </w:tblPr>
      <w:tblGrid>
        <w:gridCol w:w="3965"/>
        <w:gridCol w:w="1591"/>
        <w:gridCol w:w="4854"/>
      </w:tblGrid>
      <w:tr w:rsidR="009D151C" w:rsidRPr="00D160D5" w:rsidTr="0059083F">
        <w:tc>
          <w:tcPr>
            <w:tcW w:w="5556" w:type="dxa"/>
            <w:gridSpan w:val="2"/>
            <w:tcBorders>
              <w:top w:val="nil"/>
            </w:tcBorders>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(с точностью до второго десятичного знака)</w:t>
            </w:r>
          </w:p>
        </w:tc>
        <w:tc>
          <w:tcPr>
            <w:tcW w:w="4854" w:type="dxa"/>
            <w:tcBorders>
              <w:top w:val="nil"/>
            </w:tcBorders>
            <w:vAlign w:val="bottom"/>
          </w:tcPr>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Периодичность: месячная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(заполнения) реквизита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2</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указанная в запросе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2. Наименование органа Федерального казначейства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территориального органа Федерального казначейства.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3. Код органа Федерального казначейства (КОФК)</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4. Наименование бюджета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бюджета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5. Код по </w:t>
            </w:r>
            <w:hyperlink r:id="rId70">
              <w:r w:rsidRPr="00EB32D7">
                <w:rPr>
                  <w:rFonts w:ascii="Times New Roman" w:hAnsi="Times New Roman"/>
                  <w:sz w:val="24"/>
                  <w:szCs w:val="24"/>
                  <w:lang w:eastAsia="ru-RU"/>
                </w:rPr>
                <w:t>ОКТМО</w:t>
              </w:r>
            </w:hyperlink>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по Общероссийскому </w:t>
            </w:r>
            <w:hyperlink r:id="rId71">
              <w:r w:rsidRPr="00EB32D7">
                <w:rPr>
                  <w:rFonts w:ascii="Times New Roman" w:hAnsi="Times New Roman"/>
                  <w:sz w:val="24"/>
                  <w:szCs w:val="24"/>
                  <w:lang w:eastAsia="ru-RU"/>
                </w:rPr>
                <w:t>классификатору</w:t>
              </w:r>
            </w:hyperlink>
            <w:r w:rsidRPr="00EB32D7">
              <w:rPr>
                <w:rFonts w:ascii="Times New Roman" w:hAnsi="Times New Roman"/>
                <w:sz w:val="24"/>
                <w:szCs w:val="24"/>
                <w:lang w:eastAsia="ru-RU"/>
              </w:rPr>
              <w:t xml:space="preserve"> территорий муниципальных образований финансового органа муниципального образования.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6. Финансовый орган</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Финансового органа муниципального образования, код по ОКПО.</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6.1. Код по ОКПО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7. Наименование органа исполнительной власти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органа местного самоуправления.</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7.1. Код по ОКПО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8. Код по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bookmarkStart w:id="85" w:name="P1182"/>
            <w:bookmarkEnd w:id="85"/>
            <w:r w:rsidRPr="00EB32D7">
              <w:rPr>
                <w:rFonts w:ascii="Times New Roman" w:hAnsi="Times New Roman"/>
                <w:sz w:val="24"/>
                <w:szCs w:val="24"/>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 Принятые на учет бюджетные или денежные обязательства за счет средств местного бюджета на текущий финансовый год</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10.1. Принятые на учет бюджетные или денежные обязательства за счет средств местного бюджета на плановый период в разрезе лет</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 Исполненные бюджетные или денежные обязательства с начала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11.1. Процент исполнения бюджетных или денежных обязательств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 Не исполненные бюджетные или денежные обязательства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bookmarkStart w:id="86" w:name="P1196"/>
            <w:bookmarkEnd w:id="86"/>
            <w:r w:rsidRPr="00EB32D7">
              <w:rPr>
                <w:rFonts w:ascii="Times New Roman" w:hAnsi="Times New Roman"/>
                <w:sz w:val="24"/>
                <w:szCs w:val="24"/>
                <w:lang w:eastAsia="ru-RU"/>
              </w:rPr>
              <w:t>13. Неиспользованный остаток лимитов бюджетных обязательств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14. Итого по коду главы</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главного распорядителя средств местного бюджета по бюджетной классификации Российской Федерации, с отражением в </w:t>
            </w:r>
            <w:hyperlink w:anchor="P1182">
              <w:r w:rsidRPr="00EB32D7">
                <w:rPr>
                  <w:rFonts w:ascii="Times New Roman" w:hAnsi="Times New Roman"/>
                  <w:sz w:val="24"/>
                  <w:szCs w:val="24"/>
                  <w:lang w:eastAsia="ru-RU"/>
                </w:rPr>
                <w:t>пунктах 9</w:t>
              </w:r>
            </w:hyperlink>
            <w:r w:rsidRPr="00EB32D7">
              <w:rPr>
                <w:rFonts w:ascii="Times New Roman" w:hAnsi="Times New Roman"/>
                <w:sz w:val="24"/>
                <w:szCs w:val="24"/>
                <w:lang w:eastAsia="ru-RU"/>
              </w:rPr>
              <w:t xml:space="preserve"> - </w:t>
            </w:r>
            <w:hyperlink w:anchor="P1196">
              <w:r w:rsidRPr="00EB32D7">
                <w:rPr>
                  <w:rFonts w:ascii="Times New Roman" w:hAnsi="Times New Roman"/>
                  <w:sz w:val="24"/>
                  <w:szCs w:val="24"/>
                  <w:lang w:eastAsia="ru-RU"/>
                </w:rPr>
                <w:t>13</w:t>
              </w:r>
            </w:hyperlink>
            <w:r w:rsidRPr="00EB32D7">
              <w:rPr>
                <w:rFonts w:ascii="Times New Roman" w:hAnsi="Times New Roman"/>
                <w:sz w:val="24"/>
                <w:szCs w:val="24"/>
                <w:lang w:eastAsia="ru-RU"/>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15. Всего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итоговые суммы бюджетных или денежных обязательств.</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16. Руководитель</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подпись, расшифровка подписи руководителя органа Федерального казначейства.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17. Главный бухгалтер</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подпись, расшифровка подписи главного бухгалтера органа Федерального казначейства.</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18. Ответственный исполнитель</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9D151C" w:rsidRPr="00D160D5" w:rsidTr="0059083F">
        <w:tblPrEx>
          <w:tblBorders>
            <w:left w:val="single" w:sz="4" w:space="0" w:color="auto"/>
            <w:right w:val="single" w:sz="4" w:space="0" w:color="auto"/>
            <w:insideV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19.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отчета.</w:t>
            </w:r>
          </w:p>
        </w:tc>
      </w:tr>
    </w:tbl>
    <w:p w:rsidR="009D151C" w:rsidRPr="00EB32D7" w:rsidRDefault="009D151C" w:rsidP="00EB32D7">
      <w:pPr>
        <w:rPr>
          <w:rFonts w:ascii="Times New Roman" w:hAnsi="Times New Roman"/>
          <w:sz w:val="24"/>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8</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V w:val="single" w:sz="4" w:space="0" w:color="auto"/>
        </w:tblBorders>
        <w:tblLayout w:type="fixed"/>
        <w:tblCellMar>
          <w:top w:w="102" w:type="dxa"/>
          <w:left w:w="62" w:type="dxa"/>
          <w:bottom w:w="102" w:type="dxa"/>
          <w:right w:w="62" w:type="dxa"/>
        </w:tblCellMar>
        <w:tblLook w:val="00A0"/>
      </w:tblPr>
      <w:tblGrid>
        <w:gridCol w:w="3965"/>
        <w:gridCol w:w="1648"/>
        <w:gridCol w:w="4797"/>
      </w:tblGrid>
      <w:tr w:rsidR="009D151C" w:rsidRPr="00D160D5" w:rsidTr="0059083F">
        <w:tc>
          <w:tcPr>
            <w:tcW w:w="10410" w:type="dxa"/>
            <w:gridSpan w:val="3"/>
            <w:tcBorders>
              <w:top w:val="nil"/>
              <w:left w:val="nil"/>
              <w:bottom w:val="nil"/>
              <w:right w:val="nil"/>
            </w:tcBorders>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87" w:name="P1304"/>
            <w:bookmarkEnd w:id="87"/>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9D151C" w:rsidRPr="00D160D5" w:rsidTr="0059083F">
        <w:tc>
          <w:tcPr>
            <w:tcW w:w="10410" w:type="dxa"/>
            <w:gridSpan w:val="3"/>
            <w:tcBorders>
              <w:top w:val="nil"/>
              <w:left w:val="nil"/>
              <w:bottom w:val="nil"/>
              <w:right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59083F">
        <w:tblPrEx>
          <w:tblBorders>
            <w:insideV w:val="none" w:sz="0" w:space="0" w:color="auto"/>
          </w:tblBorders>
        </w:tblPrEx>
        <w:tc>
          <w:tcPr>
            <w:tcW w:w="5613" w:type="dxa"/>
            <w:gridSpan w:val="2"/>
            <w:tcBorders>
              <w:top w:val="nil"/>
            </w:tcBorders>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w:t>
            </w:r>
          </w:p>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(с точностью до второго десятичного знака)</w:t>
            </w:r>
          </w:p>
        </w:tc>
        <w:tc>
          <w:tcPr>
            <w:tcW w:w="4797" w:type="dxa"/>
            <w:tcBorders>
              <w:top w:val="nil"/>
            </w:tcBorders>
            <w:vAlign w:val="bottom"/>
          </w:tcPr>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Периодичность: годовая</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(заполнения) реквизита</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2</w:t>
            </w:r>
          </w:p>
        </w:tc>
        <w:tc>
          <w:tcPr>
            <w:tcW w:w="6445" w:type="dxa"/>
            <w:gridSpan w:val="2"/>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3</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 состоянию на 1 января текущего финансового года.</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 Федеральное казначейство</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территориального органа Федерального казначейства</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2.1. Код органа Федерального казначейства (КОФК)</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3. Вид справки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вид справки (простая, сводная).</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autoSpaceDE w:val="0"/>
              <w:autoSpaceDN w:val="0"/>
              <w:adjustRightInd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4. Кому: Получатель средств местного бюджета, главный распорядитель средств местного бюджета или </w:t>
            </w:r>
            <w:r w:rsidRPr="00D160D5">
              <w:rPr>
                <w:rFonts w:ascii="Times New Roman" w:hAnsi="Times New Roman"/>
                <w:sz w:val="24"/>
                <w:szCs w:val="24"/>
              </w:rPr>
              <w:t>Территориальный орган Федерального казначейства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орган, которому представляется Справка о неисполненных бюджетных обязательствах. </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5. Код по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6. Уникальный код объекта капитального строительства или объекта недвижимого имущества </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код объекта капитального строительства или объекта недвижимого</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 Муниципальный заказчик (главный распорядитель средств местного бюджета)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7.1. Код по Сводному реестру</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 Муниципальный контракт/ Соглашение/Нормативный правовой акт</w:t>
            </w:r>
          </w:p>
        </w:tc>
        <w:tc>
          <w:tcPr>
            <w:tcW w:w="6445" w:type="dxa"/>
            <w:gridSpan w:val="2"/>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8.1. Номер муниципального контракта/Соглашения/Нормативного правового акта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8.2. Дата муниципального контракта/Соглашения/Нормативного правового акта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8.3. Срок исполнения г муниципального контракта/Соглашения/Нормативного правового акта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8.4. Признак казначейского сопровождения</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8.4.1. Казначейское обеспечение обязательств</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при наличии в документе-основании (да/нет).</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8.5. Идентификатор муниципального контракта/Соглашения/Нормативного правового акта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в случае наличия Идентификатора в Сведениях о бюджетном обязательстве.</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9. Учетный номер неисполненного бюджетного обязательства отчетного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9.1. Сумма неисполненного остатка бюджетного обязательства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10. Неисполненные в отчетном финансовом году бюджетные обязательства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11. Неиспользованный остаток лимитов бюджетных обязательств отчетного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12. Сумма, в пределах которой могут быть увеличены бюджетные ассигнования текущего финансового года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При этом по соответствующему коду классификации расходов местного бюджета отражается наименьшая из сумм, указанных в </w:t>
            </w:r>
            <w:hyperlink w:anchor="P884">
              <w:r w:rsidRPr="00EB32D7">
                <w:rPr>
                  <w:rFonts w:ascii="Times New Roman" w:hAnsi="Times New Roman"/>
                  <w:sz w:val="24"/>
                  <w:szCs w:val="24"/>
                  <w:lang w:eastAsia="ru-RU"/>
                </w:rPr>
                <w:t>пунктах 10</w:t>
              </w:r>
            </w:hyperlink>
            <w:r w:rsidRPr="00EB32D7">
              <w:rPr>
                <w:rFonts w:ascii="Times New Roman" w:hAnsi="Times New Roman"/>
                <w:sz w:val="24"/>
                <w:szCs w:val="24"/>
                <w:lang w:eastAsia="ru-RU"/>
              </w:rPr>
              <w:t xml:space="preserve"> и </w:t>
            </w:r>
            <w:hyperlink w:anchor="P917">
              <w:r w:rsidRPr="00EB32D7">
                <w:rPr>
                  <w:rFonts w:ascii="Times New Roman" w:hAnsi="Times New Roman"/>
                  <w:sz w:val="24"/>
                  <w:szCs w:val="24"/>
                  <w:lang w:eastAsia="ru-RU"/>
                </w:rPr>
                <w:t>11</w:t>
              </w:r>
            </w:hyperlink>
            <w:r w:rsidRPr="00EB32D7">
              <w:rPr>
                <w:rFonts w:ascii="Times New Roman" w:hAnsi="Times New Roman"/>
                <w:sz w:val="24"/>
                <w:szCs w:val="24"/>
                <w:lang w:eastAsia="ru-RU"/>
              </w:rPr>
              <w:t>.</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13. Всего по коду главы бюджетной классификации</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итоговые данные, сгруппированные по каждому главному распорядителю средств местного бюджета.</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14. Ответственный исполнитель</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9D151C" w:rsidRPr="00D160D5" w:rsidTr="0059083F">
        <w:tblPrEx>
          <w:tblBorders>
            <w:left w:val="single" w:sz="4" w:space="0" w:color="auto"/>
            <w:right w:val="single" w:sz="4" w:space="0" w:color="auto"/>
            <w:insideH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15. Дата</w:t>
            </w:r>
          </w:p>
        </w:tc>
        <w:tc>
          <w:tcPr>
            <w:tcW w:w="6445" w:type="dxa"/>
            <w:gridSpan w:val="2"/>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отчета.</w:t>
            </w:r>
          </w:p>
        </w:tc>
      </w:tr>
    </w:tbl>
    <w:p w:rsidR="009D151C" w:rsidRPr="00EB32D7" w:rsidRDefault="009D151C" w:rsidP="00EB32D7">
      <w:pPr>
        <w:rPr>
          <w:rFonts w:ascii="Times New Roman" w:hAnsi="Times New Roman"/>
          <w:sz w:val="24"/>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lang w:val="en-US"/>
        </w:rPr>
      </w:pPr>
    </w:p>
    <w:p w:rsidR="009D151C" w:rsidRPr="00EB32D7"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EB32D7">
        <w:rPr>
          <w:rFonts w:ascii="Times New Roman" w:hAnsi="Times New Roman"/>
          <w:sz w:val="24"/>
          <w:szCs w:val="24"/>
          <w:lang w:eastAsia="ru-RU"/>
        </w:rPr>
        <w:t>Приложение № 9</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к Порядку учета бюджетных и денежных</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 получателей средств местного бюджета,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 xml:space="preserve">утвержденному постановлением Администрации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EB32D7">
        <w:rPr>
          <w:rFonts w:ascii="Times New Roman" w:hAnsi="Times New Roman"/>
          <w:sz w:val="24"/>
          <w:szCs w:val="24"/>
          <w:lang w:eastAsia="ru-RU"/>
        </w:rPr>
        <w:t xml:space="preserve"> сельского поселения Урюпинского </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sidRPr="00EB32D7">
        <w:rPr>
          <w:rFonts w:ascii="Times New Roman" w:hAnsi="Times New Roman"/>
          <w:sz w:val="24"/>
          <w:szCs w:val="24"/>
          <w:lang w:eastAsia="ru-RU"/>
        </w:rPr>
        <w:t>муниципального района Волгоградской области</w:t>
      </w:r>
    </w:p>
    <w:p w:rsidR="009D151C" w:rsidRPr="00EB32D7"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EB32D7" w:rsidRDefault="009D151C" w:rsidP="00EB32D7">
      <w:pPr>
        <w:widowControl w:val="0"/>
        <w:autoSpaceDE w:val="0"/>
        <w:autoSpaceDN w:val="0"/>
        <w:spacing w:after="1" w:line="240" w:lineRule="auto"/>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88" w:name="P1493"/>
      <w:bookmarkEnd w:id="88"/>
      <w:r w:rsidRPr="00EB32D7">
        <w:rPr>
          <w:rFonts w:ascii="Times New Roman" w:hAnsi="Times New Roman"/>
          <w:sz w:val="24"/>
          <w:szCs w:val="24"/>
          <w:lang w:eastAsia="ru-RU"/>
        </w:rPr>
        <w:t>Реквизиты</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извещения о постановке на учет (изменении) бюджетного</w:t>
      </w:r>
    </w:p>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 xml:space="preserve">обязательства в органе Федерального казначейства </w:t>
      </w:r>
    </w:p>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65"/>
        <w:gridCol w:w="6445"/>
      </w:tblGrid>
      <w:tr w:rsidR="009D151C" w:rsidRPr="00D160D5" w:rsidTr="00552C92">
        <w:tc>
          <w:tcPr>
            <w:tcW w:w="10410" w:type="dxa"/>
            <w:gridSpan w:val="2"/>
            <w:tcBorders>
              <w:top w:val="nil"/>
              <w:left w:val="nil"/>
              <w:right w:val="nil"/>
            </w:tcBorders>
            <w:vAlign w:val="bottom"/>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Единица измерения: руб. (с точностью до второго десятичного знака)</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Наименование реквизита</w:t>
            </w:r>
          </w:p>
        </w:tc>
        <w:tc>
          <w:tcPr>
            <w:tcW w:w="644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Правила формирования, заполнения реквизита</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1</w:t>
            </w:r>
          </w:p>
        </w:tc>
        <w:tc>
          <w:tcPr>
            <w:tcW w:w="6445" w:type="dxa"/>
          </w:tcPr>
          <w:p w:rsidR="009D151C" w:rsidRPr="00EB32D7"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EB32D7">
              <w:rPr>
                <w:rFonts w:ascii="Times New Roman" w:hAnsi="Times New Roman"/>
                <w:sz w:val="24"/>
                <w:szCs w:val="24"/>
                <w:lang w:eastAsia="ru-RU"/>
              </w:rPr>
              <w:t>2</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 Дата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Извещения о постановке на учет (изменении) бюджетного обязательства в органе Федерального казначейства.</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2. Наименование органа Федерального казначейства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территориального органа Федерального казначейства.</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2.1. Код органа Федерального казначейства (КОФК)</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3. Получатель бюджетных средств</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3.1. Код по Сводному реестру</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по Сводному реестру получателя средств местного бюджета.</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4. Наименование бюджета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бюджета муниципального образования.</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5. Код по </w:t>
            </w:r>
            <w:hyperlink r:id="rId72">
              <w:r w:rsidRPr="00EB32D7">
                <w:rPr>
                  <w:rFonts w:ascii="Times New Roman" w:hAnsi="Times New Roman"/>
                  <w:sz w:val="24"/>
                  <w:szCs w:val="24"/>
                  <w:lang w:eastAsia="ru-RU"/>
                </w:rPr>
                <w:t>ОКТМО</w:t>
              </w:r>
            </w:hyperlink>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 xml:space="preserve">Указывается код по Общероссийскому </w:t>
            </w:r>
            <w:hyperlink r:id="rId73">
              <w:r w:rsidRPr="00EB32D7">
                <w:rPr>
                  <w:rFonts w:ascii="Times New Roman" w:hAnsi="Times New Roman"/>
                  <w:sz w:val="24"/>
                  <w:szCs w:val="24"/>
                  <w:lang w:eastAsia="ru-RU"/>
                </w:rPr>
                <w:t>классификатору</w:t>
              </w:r>
            </w:hyperlink>
            <w:r w:rsidRPr="00EB32D7">
              <w:rPr>
                <w:rFonts w:ascii="Times New Roman" w:hAnsi="Times New Roman"/>
                <w:sz w:val="24"/>
                <w:szCs w:val="24"/>
                <w:lang w:eastAsia="ru-RU"/>
              </w:rPr>
              <w:t xml:space="preserve"> территорий муниципальных образований финансового органа муниципального образования.</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6. Финансовый орган</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наименование финансового органа муниципального образования.</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6.1. Код по ОКПО</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7. Номер документа, являющегося основанием для принятия на учет бюджетного обязательства (далее - документ-основание)</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номер документа-основания.</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8. Дата заключения (принятия) документа-основания</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заключения (принятия) документа-основания.</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9. Сумма по документу-основанию</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сумма бюджетного обязательства по документу-основанию.</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10. Дата Сведений о бюджетном обязательстве</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Сведений о бюджетном обязательстве.</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11. Дата постановки на учет (изменения) бюджетного обязательства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постановки на учет (изменения) бюджетного обязательства.</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12. Порядковый номер внесения изменений в бюджетное обязательство</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порядковый номер внесения изменений в бюджетное обязательство.</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13. Учетный номер бюджетного обязательства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учетный номер бюджетного обязательства.</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14. Номер реестровой записи в реестре контрактов (реестре соглашений)</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15. Ответственный исполнитель</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Указываются должность, подпись, расшифровка подписи, телефон ответственного исполнителя.</w:t>
            </w:r>
          </w:p>
        </w:tc>
      </w:tr>
      <w:tr w:rsidR="009D151C" w:rsidRPr="00D160D5" w:rsidTr="00552C92">
        <w:tblPrEx>
          <w:tblBorders>
            <w:left w:val="single" w:sz="4" w:space="0" w:color="auto"/>
            <w:right w:val="single" w:sz="4" w:space="0" w:color="auto"/>
          </w:tblBorders>
        </w:tblPrEx>
        <w:tc>
          <w:tcPr>
            <w:tcW w:w="3965" w:type="dxa"/>
          </w:tcPr>
          <w:p w:rsidR="009D151C" w:rsidRPr="00EB32D7" w:rsidRDefault="009D151C" w:rsidP="00EB32D7">
            <w:pPr>
              <w:widowControl w:val="0"/>
              <w:autoSpaceDE w:val="0"/>
              <w:autoSpaceDN w:val="0"/>
              <w:spacing w:after="0" w:line="240" w:lineRule="auto"/>
              <w:rPr>
                <w:rFonts w:ascii="Times New Roman" w:hAnsi="Times New Roman"/>
                <w:sz w:val="24"/>
                <w:szCs w:val="24"/>
                <w:lang w:eastAsia="ru-RU"/>
              </w:rPr>
            </w:pPr>
            <w:r w:rsidRPr="00EB32D7">
              <w:rPr>
                <w:rFonts w:ascii="Times New Roman" w:hAnsi="Times New Roman"/>
                <w:sz w:val="24"/>
                <w:szCs w:val="24"/>
                <w:lang w:eastAsia="ru-RU"/>
              </w:rPr>
              <w:t>16. Дата</w:t>
            </w:r>
          </w:p>
        </w:tc>
        <w:tc>
          <w:tcPr>
            <w:tcW w:w="6445" w:type="dxa"/>
          </w:tcPr>
          <w:p w:rsidR="009D151C" w:rsidRPr="00EB32D7" w:rsidRDefault="009D151C" w:rsidP="00EB32D7">
            <w:pPr>
              <w:widowControl w:val="0"/>
              <w:autoSpaceDE w:val="0"/>
              <w:autoSpaceDN w:val="0"/>
              <w:spacing w:after="0" w:line="240" w:lineRule="auto"/>
              <w:jc w:val="both"/>
              <w:rPr>
                <w:rFonts w:ascii="Times New Roman" w:hAnsi="Times New Roman"/>
                <w:sz w:val="24"/>
                <w:szCs w:val="24"/>
                <w:lang w:eastAsia="ru-RU"/>
              </w:rPr>
            </w:pPr>
            <w:r w:rsidRPr="00EB32D7">
              <w:rPr>
                <w:rFonts w:ascii="Times New Roman" w:hAnsi="Times New Roman"/>
                <w:sz w:val="24"/>
                <w:szCs w:val="24"/>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9D151C" w:rsidRPr="00EB32D7" w:rsidRDefault="009D151C" w:rsidP="00EB32D7">
      <w:pPr>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0E590E" w:rsidRDefault="009D151C" w:rsidP="00EB32D7">
      <w:pPr>
        <w:autoSpaceDE w:val="0"/>
        <w:autoSpaceDN w:val="0"/>
        <w:adjustRightInd w:val="0"/>
        <w:spacing w:after="120" w:line="240" w:lineRule="auto"/>
        <w:ind w:firstLine="540"/>
        <w:jc w:val="both"/>
        <w:rPr>
          <w:rFonts w:ascii="Times New Roman" w:hAnsi="Times New Roman"/>
          <w:sz w:val="24"/>
        </w:rPr>
      </w:pPr>
    </w:p>
    <w:p w:rsidR="009D151C" w:rsidRPr="00552C92" w:rsidRDefault="009D151C" w:rsidP="00EB32D7">
      <w:pPr>
        <w:widowControl w:val="0"/>
        <w:autoSpaceDE w:val="0"/>
        <w:autoSpaceDN w:val="0"/>
        <w:spacing w:after="0" w:line="240" w:lineRule="auto"/>
        <w:jc w:val="right"/>
        <w:outlineLvl w:val="1"/>
        <w:rPr>
          <w:rFonts w:ascii="Times New Roman" w:hAnsi="Times New Roman"/>
          <w:sz w:val="24"/>
          <w:szCs w:val="24"/>
          <w:lang w:eastAsia="ru-RU"/>
        </w:rPr>
      </w:pPr>
      <w:r w:rsidRPr="00552C92">
        <w:rPr>
          <w:rFonts w:ascii="Times New Roman" w:hAnsi="Times New Roman"/>
          <w:sz w:val="24"/>
          <w:szCs w:val="24"/>
          <w:lang w:eastAsia="ru-RU"/>
        </w:rPr>
        <w:t>Приложение № 10</w:t>
      </w:r>
    </w:p>
    <w:p w:rsidR="009D151C" w:rsidRPr="00552C92" w:rsidRDefault="009D151C" w:rsidP="00EB32D7">
      <w:pPr>
        <w:widowControl w:val="0"/>
        <w:autoSpaceDE w:val="0"/>
        <w:autoSpaceDN w:val="0"/>
        <w:spacing w:after="0" w:line="240" w:lineRule="auto"/>
        <w:jc w:val="right"/>
        <w:rPr>
          <w:rFonts w:ascii="Times New Roman" w:hAnsi="Times New Roman"/>
          <w:sz w:val="24"/>
          <w:szCs w:val="24"/>
          <w:lang w:eastAsia="ru-RU"/>
        </w:rPr>
      </w:pPr>
      <w:r w:rsidRPr="00552C92">
        <w:rPr>
          <w:rFonts w:ascii="Times New Roman" w:hAnsi="Times New Roman"/>
          <w:sz w:val="24"/>
          <w:szCs w:val="24"/>
          <w:lang w:eastAsia="ru-RU"/>
        </w:rPr>
        <w:t>к Порядку учета бюджетных и денежных</w:t>
      </w:r>
    </w:p>
    <w:p w:rsidR="009D151C" w:rsidRPr="00552C92" w:rsidRDefault="009D151C" w:rsidP="00EB32D7">
      <w:pPr>
        <w:widowControl w:val="0"/>
        <w:autoSpaceDE w:val="0"/>
        <w:autoSpaceDN w:val="0"/>
        <w:spacing w:after="0" w:line="240" w:lineRule="auto"/>
        <w:jc w:val="right"/>
        <w:rPr>
          <w:rFonts w:ascii="Times New Roman" w:hAnsi="Times New Roman"/>
          <w:sz w:val="24"/>
          <w:szCs w:val="24"/>
          <w:lang w:eastAsia="ru-RU"/>
        </w:rPr>
      </w:pPr>
      <w:r w:rsidRPr="00552C92">
        <w:rPr>
          <w:rFonts w:ascii="Times New Roman" w:hAnsi="Times New Roman"/>
          <w:sz w:val="24"/>
          <w:szCs w:val="24"/>
          <w:lang w:eastAsia="ru-RU"/>
        </w:rPr>
        <w:t xml:space="preserve">обязательств получателей средств местного бюджета, </w:t>
      </w:r>
    </w:p>
    <w:p w:rsidR="009D151C" w:rsidRPr="00552C92" w:rsidRDefault="009D151C" w:rsidP="00EB32D7">
      <w:pPr>
        <w:widowControl w:val="0"/>
        <w:autoSpaceDE w:val="0"/>
        <w:autoSpaceDN w:val="0"/>
        <w:spacing w:after="0" w:line="240" w:lineRule="auto"/>
        <w:jc w:val="right"/>
        <w:rPr>
          <w:rFonts w:ascii="Times New Roman" w:hAnsi="Times New Roman"/>
          <w:sz w:val="24"/>
          <w:szCs w:val="24"/>
          <w:lang w:eastAsia="ru-RU"/>
        </w:rPr>
      </w:pPr>
      <w:r w:rsidRPr="00552C92">
        <w:rPr>
          <w:rFonts w:ascii="Times New Roman" w:hAnsi="Times New Roman"/>
          <w:sz w:val="24"/>
          <w:szCs w:val="24"/>
          <w:lang w:eastAsia="ru-RU"/>
        </w:rPr>
        <w:t xml:space="preserve">утвержденному постановлением Администрации </w:t>
      </w:r>
    </w:p>
    <w:p w:rsidR="009D151C" w:rsidRPr="00552C92"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Добринского</w:t>
      </w:r>
      <w:r w:rsidRPr="00552C92">
        <w:rPr>
          <w:rFonts w:ascii="Times New Roman" w:hAnsi="Times New Roman"/>
          <w:sz w:val="24"/>
          <w:szCs w:val="24"/>
          <w:lang w:eastAsia="ru-RU"/>
        </w:rPr>
        <w:t xml:space="preserve"> сельского поселения Урюпинского </w:t>
      </w:r>
    </w:p>
    <w:p w:rsidR="009D151C" w:rsidRPr="00552C92" w:rsidRDefault="009D151C" w:rsidP="00EB32D7">
      <w:pPr>
        <w:widowControl w:val="0"/>
        <w:autoSpaceDE w:val="0"/>
        <w:autoSpaceDN w:val="0"/>
        <w:spacing w:after="0" w:line="240" w:lineRule="auto"/>
        <w:jc w:val="right"/>
        <w:rPr>
          <w:rFonts w:ascii="Times New Roman" w:hAnsi="Times New Roman"/>
          <w:sz w:val="24"/>
          <w:szCs w:val="24"/>
          <w:lang w:eastAsia="ru-RU"/>
        </w:rPr>
      </w:pPr>
      <w:r w:rsidRPr="00552C92">
        <w:rPr>
          <w:rFonts w:ascii="Times New Roman" w:hAnsi="Times New Roman"/>
          <w:sz w:val="24"/>
          <w:szCs w:val="24"/>
          <w:lang w:eastAsia="ru-RU"/>
        </w:rPr>
        <w:t>муниципального района Волгоградской области</w:t>
      </w:r>
    </w:p>
    <w:p w:rsidR="009D151C" w:rsidRPr="00552C92" w:rsidRDefault="009D151C" w:rsidP="00EB32D7">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29 декабря 2023 г. № 56</w:t>
      </w:r>
    </w:p>
    <w:p w:rsidR="009D151C" w:rsidRPr="000E590E"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0E590E"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0E590E" w:rsidRDefault="009D151C" w:rsidP="00EB32D7">
      <w:pPr>
        <w:widowControl w:val="0"/>
        <w:autoSpaceDE w:val="0"/>
        <w:autoSpaceDN w:val="0"/>
        <w:spacing w:after="0" w:line="240" w:lineRule="auto"/>
        <w:jc w:val="both"/>
        <w:rPr>
          <w:rFonts w:ascii="Times New Roman" w:hAnsi="Times New Roman"/>
          <w:sz w:val="24"/>
          <w:szCs w:val="24"/>
          <w:lang w:eastAsia="ru-RU"/>
        </w:rPr>
      </w:pPr>
    </w:p>
    <w:p w:rsidR="009D151C" w:rsidRPr="00552C92" w:rsidRDefault="009D151C" w:rsidP="00EB32D7">
      <w:pPr>
        <w:widowControl w:val="0"/>
        <w:autoSpaceDE w:val="0"/>
        <w:autoSpaceDN w:val="0"/>
        <w:spacing w:after="0" w:line="240" w:lineRule="auto"/>
        <w:jc w:val="center"/>
        <w:rPr>
          <w:rFonts w:ascii="Times New Roman" w:hAnsi="Times New Roman"/>
          <w:sz w:val="24"/>
          <w:szCs w:val="24"/>
          <w:lang w:eastAsia="ru-RU"/>
        </w:rPr>
      </w:pPr>
      <w:bookmarkStart w:id="89" w:name="P1556"/>
      <w:bookmarkEnd w:id="89"/>
      <w:r w:rsidRPr="00552C92">
        <w:rPr>
          <w:rFonts w:ascii="Times New Roman" w:hAnsi="Times New Roman"/>
          <w:sz w:val="24"/>
          <w:szCs w:val="24"/>
          <w:lang w:eastAsia="ru-RU"/>
        </w:rPr>
        <w:t>Реквизиты</w:t>
      </w:r>
    </w:p>
    <w:p w:rsidR="009D151C" w:rsidRPr="00552C92"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552C92">
        <w:rPr>
          <w:rFonts w:ascii="Times New Roman" w:hAnsi="Times New Roman"/>
          <w:sz w:val="24"/>
          <w:szCs w:val="24"/>
          <w:lang w:eastAsia="ru-RU"/>
        </w:rPr>
        <w:t>извещения о постановке на учет (изменении) денежного</w:t>
      </w:r>
    </w:p>
    <w:p w:rsidR="009D151C" w:rsidRPr="00552C92"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552C92">
        <w:rPr>
          <w:rFonts w:ascii="Times New Roman" w:hAnsi="Times New Roman"/>
          <w:sz w:val="24"/>
          <w:szCs w:val="24"/>
          <w:lang w:eastAsia="ru-RU"/>
        </w:rPr>
        <w:t>обязательства в органе Федерального казначейства</w:t>
      </w:r>
    </w:p>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p>
    <w:tbl>
      <w:tblPr>
        <w:tblW w:w="10410"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65"/>
        <w:gridCol w:w="6445"/>
      </w:tblGrid>
      <w:tr w:rsidR="009D151C" w:rsidRPr="00D160D5" w:rsidTr="00552C92">
        <w:tc>
          <w:tcPr>
            <w:tcW w:w="10410" w:type="dxa"/>
            <w:gridSpan w:val="2"/>
            <w:tcBorders>
              <w:top w:val="nil"/>
              <w:left w:val="nil"/>
              <w:right w:val="nil"/>
            </w:tcBorders>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Единица измерения: руб. (с точностью до второго десятичного знака)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552C92">
              <w:rPr>
                <w:rFonts w:ascii="Times New Roman" w:hAnsi="Times New Roman"/>
                <w:sz w:val="24"/>
                <w:szCs w:val="24"/>
                <w:lang w:eastAsia="ru-RU"/>
              </w:rPr>
              <w:t>Наименование реквизита</w:t>
            </w:r>
          </w:p>
        </w:tc>
        <w:tc>
          <w:tcPr>
            <w:tcW w:w="6445" w:type="dxa"/>
          </w:tcPr>
          <w:p w:rsidR="009D151C" w:rsidRPr="00552C92"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552C92">
              <w:rPr>
                <w:rFonts w:ascii="Times New Roman" w:hAnsi="Times New Roman"/>
                <w:sz w:val="24"/>
                <w:szCs w:val="24"/>
                <w:lang w:eastAsia="ru-RU"/>
              </w:rPr>
              <w:t>Правила формирования, заполнения реквизита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552C92">
              <w:rPr>
                <w:rFonts w:ascii="Times New Roman" w:hAnsi="Times New Roman"/>
                <w:sz w:val="24"/>
                <w:szCs w:val="24"/>
                <w:lang w:eastAsia="ru-RU"/>
              </w:rPr>
              <w:t>1</w:t>
            </w:r>
          </w:p>
        </w:tc>
        <w:tc>
          <w:tcPr>
            <w:tcW w:w="6445" w:type="dxa"/>
          </w:tcPr>
          <w:p w:rsidR="009D151C" w:rsidRPr="00552C92" w:rsidRDefault="009D151C" w:rsidP="00EB32D7">
            <w:pPr>
              <w:widowControl w:val="0"/>
              <w:autoSpaceDE w:val="0"/>
              <w:autoSpaceDN w:val="0"/>
              <w:spacing w:after="0" w:line="240" w:lineRule="auto"/>
              <w:jc w:val="center"/>
              <w:rPr>
                <w:rFonts w:ascii="Times New Roman" w:hAnsi="Times New Roman"/>
                <w:sz w:val="24"/>
                <w:szCs w:val="24"/>
                <w:lang w:eastAsia="ru-RU"/>
              </w:rPr>
            </w:pPr>
            <w:r w:rsidRPr="00552C92">
              <w:rPr>
                <w:rFonts w:ascii="Times New Roman" w:hAnsi="Times New Roman"/>
                <w:sz w:val="24"/>
                <w:szCs w:val="24"/>
                <w:lang w:eastAsia="ru-RU"/>
              </w:rPr>
              <w:t>2</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 Дата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дата Извещения о постановке на учет (изменении) денежного обязательства в органе Федерального казначейства.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2. Наименование органа Федерального казначейства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наименование территориального органа Федерального казначейства.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2.1. Код органа Федерального казначейства (КОФК)</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код органа Федерального казначейства, присвоенный Федеральным казначейством.</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3. Получатель бюджетных средств</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3.1. Код по Сводному реестру</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код по Сводному реестру получателя средств местного бюджета.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4. Наименование бюджета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наименование бюджета муниципального образования.</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 xml:space="preserve">5. Код по </w:t>
            </w:r>
            <w:hyperlink r:id="rId74">
              <w:r w:rsidRPr="00552C92">
                <w:rPr>
                  <w:rFonts w:ascii="Times New Roman" w:hAnsi="Times New Roman"/>
                  <w:sz w:val="24"/>
                  <w:szCs w:val="24"/>
                  <w:lang w:eastAsia="ru-RU"/>
                </w:rPr>
                <w:t>ОКТМО</w:t>
              </w:r>
            </w:hyperlink>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 xml:space="preserve">Указывается код по Общероссийскому </w:t>
            </w:r>
            <w:hyperlink r:id="rId75">
              <w:r w:rsidRPr="00552C92">
                <w:rPr>
                  <w:rFonts w:ascii="Times New Roman" w:hAnsi="Times New Roman"/>
                  <w:sz w:val="24"/>
                  <w:szCs w:val="24"/>
                  <w:lang w:eastAsia="ru-RU"/>
                </w:rPr>
                <w:t>классификатору</w:t>
              </w:r>
            </w:hyperlink>
            <w:r w:rsidRPr="00552C92">
              <w:rPr>
                <w:rFonts w:ascii="Times New Roman" w:hAnsi="Times New Roman"/>
                <w:sz w:val="24"/>
                <w:szCs w:val="24"/>
                <w:lang w:eastAsia="ru-RU"/>
              </w:rPr>
              <w:t xml:space="preserve"> территорий муниципальных образований финансового органа муниципального образования.</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6. Финансовый орган</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наименование финансового органа муниципального образования.</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6.1. Код по ОКПО</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10. Дата Сведений о денежном обязательстве</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дата Сведений о денежном обязательстве.</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11. Дата постановки на учет (изменения) денежного обязательства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дата постановки на учет (изменения) денежного обязательства.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12. Порядковый номер внесения изменений в денежное обязательство</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порядковый номер внесения изменений в денежное обязательство.</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13. Учетный номер денежного обязательства</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Указываются учетный номер денежного обязательства.</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14. Номер реестровой записи в реестре контрактов (реестре соглашений)</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9D151C" w:rsidRPr="00D160D5" w:rsidTr="00552C92">
        <w:tblPrEx>
          <w:tblBorders>
            <w:left w:val="single" w:sz="4" w:space="0" w:color="auto"/>
            <w:right w:val="single" w:sz="4" w:space="0" w:color="auto"/>
          </w:tblBorders>
        </w:tblPrEx>
        <w:tc>
          <w:tcPr>
            <w:tcW w:w="396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15. Ответственный исполнитель</w:t>
            </w:r>
          </w:p>
        </w:tc>
        <w:tc>
          <w:tcPr>
            <w:tcW w:w="6445" w:type="dxa"/>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Указываются должность, подпись, расшифровка подписи, телефон ответственного исполнителя.</w:t>
            </w:r>
          </w:p>
        </w:tc>
      </w:tr>
      <w:tr w:rsidR="009D151C" w:rsidRPr="00D160D5" w:rsidTr="00552C92">
        <w:tblPrEx>
          <w:tblBorders>
            <w:left w:val="single" w:sz="4" w:space="0" w:color="auto"/>
            <w:right w:val="single" w:sz="4" w:space="0" w:color="auto"/>
            <w:insideH w:val="none" w:sz="0" w:space="0" w:color="auto"/>
          </w:tblBorders>
        </w:tblPrEx>
        <w:tc>
          <w:tcPr>
            <w:tcW w:w="3965" w:type="dxa"/>
            <w:tcBorders>
              <w:top w:val="nil"/>
              <w:bottom w:val="single" w:sz="4" w:space="0" w:color="auto"/>
            </w:tcBorders>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16. Дата</w:t>
            </w:r>
          </w:p>
        </w:tc>
        <w:tc>
          <w:tcPr>
            <w:tcW w:w="6445" w:type="dxa"/>
            <w:tcBorders>
              <w:top w:val="nil"/>
              <w:bottom w:val="single" w:sz="4" w:space="0" w:color="auto"/>
            </w:tcBorders>
          </w:tcPr>
          <w:p w:rsidR="009D151C" w:rsidRPr="00552C92" w:rsidRDefault="009D151C" w:rsidP="00EB32D7">
            <w:pPr>
              <w:widowControl w:val="0"/>
              <w:autoSpaceDE w:val="0"/>
              <w:autoSpaceDN w:val="0"/>
              <w:spacing w:after="0" w:line="240" w:lineRule="auto"/>
              <w:jc w:val="both"/>
              <w:rPr>
                <w:rFonts w:ascii="Times New Roman" w:hAnsi="Times New Roman"/>
                <w:sz w:val="24"/>
                <w:szCs w:val="24"/>
                <w:lang w:eastAsia="ru-RU"/>
              </w:rPr>
            </w:pPr>
            <w:r w:rsidRPr="00552C92">
              <w:rPr>
                <w:rFonts w:ascii="Times New Roman" w:hAnsi="Times New Roman"/>
                <w:sz w:val="24"/>
                <w:szCs w:val="24"/>
                <w:lang w:eastAsia="ru-RU"/>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9D151C" w:rsidRPr="00552C92" w:rsidRDefault="009D151C" w:rsidP="00EB32D7">
      <w:pPr>
        <w:rPr>
          <w:rFonts w:ascii="Times New Roman" w:hAnsi="Times New Roman"/>
          <w:sz w:val="24"/>
        </w:rPr>
      </w:pPr>
    </w:p>
    <w:p w:rsidR="009D151C" w:rsidRPr="00EB32D7" w:rsidRDefault="009D151C" w:rsidP="00EB32D7">
      <w:pPr>
        <w:autoSpaceDE w:val="0"/>
        <w:autoSpaceDN w:val="0"/>
        <w:adjustRightInd w:val="0"/>
        <w:spacing w:after="120" w:line="240" w:lineRule="auto"/>
        <w:ind w:firstLine="540"/>
        <w:jc w:val="both"/>
        <w:rPr>
          <w:rFonts w:ascii="Times New Roman" w:hAnsi="Times New Roman"/>
          <w:sz w:val="24"/>
        </w:rPr>
      </w:pPr>
    </w:p>
    <w:sectPr w:rsidR="009D151C" w:rsidRPr="00EB32D7" w:rsidSect="003B3F72">
      <w:headerReference w:type="default" r:id="rId7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1C" w:rsidRDefault="009D151C" w:rsidP="00351E3B">
      <w:pPr>
        <w:spacing w:after="0" w:line="240" w:lineRule="auto"/>
      </w:pPr>
      <w:r>
        <w:separator/>
      </w:r>
    </w:p>
  </w:endnote>
  <w:endnote w:type="continuationSeparator" w:id="0">
    <w:p w:rsidR="009D151C" w:rsidRDefault="009D151C" w:rsidP="00351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1C" w:rsidRDefault="009D151C" w:rsidP="00351E3B">
      <w:pPr>
        <w:spacing w:after="0" w:line="240" w:lineRule="auto"/>
      </w:pPr>
      <w:r>
        <w:separator/>
      </w:r>
    </w:p>
  </w:footnote>
  <w:footnote w:type="continuationSeparator" w:id="0">
    <w:p w:rsidR="009D151C" w:rsidRDefault="009D151C" w:rsidP="00351E3B">
      <w:pPr>
        <w:spacing w:after="0" w:line="240" w:lineRule="auto"/>
      </w:pPr>
      <w:r>
        <w:continuationSeparator/>
      </w:r>
    </w:p>
  </w:footnote>
  <w:footnote w:id="1">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Пункт 9 статьи 220.1 Бюджетного кодекса Российской Федерации.</w:t>
      </w:r>
    </w:p>
  </w:footnote>
  <w:footnote w:id="2">
    <w:p w:rsidR="009D151C" w:rsidRDefault="009D151C">
      <w:pPr>
        <w:pStyle w:val="FootnoteText"/>
      </w:pPr>
      <w:r>
        <w:rPr>
          <w:rStyle w:val="FootnoteReference"/>
        </w:rPr>
        <w:footnoteRef/>
      </w:r>
      <w:r>
        <w:t xml:space="preserve"> </w:t>
      </w:r>
      <w:r w:rsidRPr="00196B5B">
        <w:rPr>
          <w:rFonts w:ascii="Times New Roman" w:hAnsi="Times New Roman"/>
          <w:sz w:val="18"/>
          <w:szCs w:val="18"/>
        </w:rPr>
        <w:t>Приказ Минфина России от 10.08.2023 N 130н "Об утверждении Порядка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их рассмотрения Федеральным казначейством и особенностей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p>
  </w:footnote>
  <w:footnote w:id="3">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Положение о единой информационной системе в сфере закупок, утвержденное постановлением Правительства Российской Федерации от 27 января 2022 г. № 60</w:t>
      </w:r>
    </w:p>
  </w:footnote>
  <w:footnote w:id="4">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Правила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footnote>
  <w:footnote w:id="5">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Пункт 4 статьи 242.14 Бюджетного кодекса Российской Федерации</w:t>
      </w:r>
    </w:p>
  </w:footnote>
  <w:footnote w:id="6">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Абзац первый пункта 3 стат</w:t>
      </w:r>
      <w:r>
        <w:rPr>
          <w:rFonts w:ascii="Times New Roman" w:hAnsi="Times New Roman"/>
          <w:sz w:val="18"/>
          <w:szCs w:val="18"/>
        </w:rPr>
        <w:t>ей</w:t>
      </w:r>
      <w:r w:rsidRPr="004E0CC3">
        <w:rPr>
          <w:rFonts w:ascii="Times New Roman" w:hAnsi="Times New Roman"/>
          <w:sz w:val="18"/>
          <w:szCs w:val="18"/>
        </w:rPr>
        <w:t xml:space="preserve"> 242.</w:t>
      </w:r>
      <w:r w:rsidRPr="00940589">
        <w:rPr>
          <w:rFonts w:ascii="Times New Roman" w:hAnsi="Times New Roman"/>
          <w:sz w:val="18"/>
          <w:szCs w:val="18"/>
        </w:rPr>
        <w:t>5</w:t>
      </w:r>
      <w:r>
        <w:rPr>
          <w:rFonts w:ascii="Times New Roman" w:hAnsi="Times New Roman"/>
          <w:sz w:val="18"/>
          <w:szCs w:val="18"/>
        </w:rPr>
        <w:t xml:space="preserve"> и 242.6</w:t>
      </w:r>
      <w:r w:rsidRPr="004E0CC3">
        <w:rPr>
          <w:rFonts w:ascii="Times New Roman" w:hAnsi="Times New Roman"/>
          <w:sz w:val="18"/>
          <w:szCs w:val="18"/>
        </w:rPr>
        <w:t xml:space="preserve"> Бюджетного кодекса Российской Федерации.</w:t>
      </w:r>
    </w:p>
  </w:footnote>
  <w:footnote w:id="7">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Абзац двадцатый статьи 165 Бюджетного кодекса Российской Федерации.</w:t>
      </w:r>
    </w:p>
  </w:footnote>
  <w:footnote w:id="8">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Пунктом 5 статьи 242.7 Бюджетного кодекса Российской Федерации.</w:t>
      </w:r>
    </w:p>
  </w:footnote>
  <w:footnote w:id="9">
    <w:p w:rsidR="009D151C" w:rsidRDefault="009D151C">
      <w:pPr>
        <w:pStyle w:val="FootnoteText"/>
      </w:pPr>
      <w:r w:rsidRPr="004E0CC3">
        <w:rPr>
          <w:rStyle w:val="FootnoteReference"/>
          <w:rFonts w:ascii="Times New Roman" w:hAnsi="Times New Roman"/>
          <w:sz w:val="18"/>
          <w:szCs w:val="18"/>
        </w:rPr>
        <w:footnoteRef/>
      </w:r>
      <w:r w:rsidRPr="004E0CC3">
        <w:rPr>
          <w:rFonts w:ascii="Times New Roman" w:hAnsi="Times New Roman"/>
          <w:sz w:val="18"/>
          <w:szCs w:val="18"/>
        </w:rPr>
        <w:t xml:space="preserve"> Пункт 2 статьи 219 Бюджетного кодекса Российской Федерации.</w:t>
      </w:r>
    </w:p>
  </w:footnote>
  <w:footnote w:id="10">
    <w:p w:rsidR="009D151C" w:rsidRDefault="009D151C" w:rsidP="00351704">
      <w:pPr>
        <w:pStyle w:val="FootnoteText"/>
        <w:jc w:val="both"/>
      </w:pPr>
      <w:r w:rsidRPr="00EB32D7">
        <w:rPr>
          <w:rStyle w:val="FootnoteReference"/>
        </w:rPr>
        <w:footnoteRef/>
      </w:r>
      <w:r w:rsidRPr="00EB32D7">
        <w:t xml:space="preserve"> </w:t>
      </w:r>
      <w:r w:rsidRPr="00EB32D7">
        <w:rPr>
          <w:rFonts w:ascii="Times New Roman" w:hAnsi="Times New Roman"/>
        </w:rPr>
        <w:t>В случае постановки на учет бюджетного обязательства, возникшего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1C" w:rsidRDefault="009D151C">
    <w:pPr>
      <w:pStyle w:val="Header"/>
      <w:jc w:val="center"/>
    </w:pPr>
    <w:fldSimple w:instr="PAGE   \* MERGEFORMAT">
      <w:r>
        <w:rPr>
          <w:noProof/>
        </w:rPr>
        <w:t>56</w:t>
      </w:r>
    </w:fldSimple>
  </w:p>
  <w:p w:rsidR="009D151C" w:rsidRDefault="009D1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D47"/>
    <w:multiLevelType w:val="hybridMultilevel"/>
    <w:tmpl w:val="57B8AA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FB375D"/>
    <w:multiLevelType w:val="hybridMultilevel"/>
    <w:tmpl w:val="79B481A0"/>
    <w:lvl w:ilvl="0" w:tplc="E410C1E2">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9B1"/>
    <w:rsid w:val="000217B1"/>
    <w:rsid w:val="00022BFE"/>
    <w:rsid w:val="00026BD0"/>
    <w:rsid w:val="00063AA5"/>
    <w:rsid w:val="00067C8F"/>
    <w:rsid w:val="00083949"/>
    <w:rsid w:val="000925A8"/>
    <w:rsid w:val="000B7C0B"/>
    <w:rsid w:val="000C24BB"/>
    <w:rsid w:val="000D7C37"/>
    <w:rsid w:val="000E590E"/>
    <w:rsid w:val="000E6845"/>
    <w:rsid w:val="000F1E9D"/>
    <w:rsid w:val="000F2E70"/>
    <w:rsid w:val="00114F5A"/>
    <w:rsid w:val="00120CE6"/>
    <w:rsid w:val="0012462F"/>
    <w:rsid w:val="001255AB"/>
    <w:rsid w:val="0014120C"/>
    <w:rsid w:val="00155BC6"/>
    <w:rsid w:val="00164198"/>
    <w:rsid w:val="00176612"/>
    <w:rsid w:val="00190D52"/>
    <w:rsid w:val="00196B5B"/>
    <w:rsid w:val="001C0B08"/>
    <w:rsid w:val="001D6A09"/>
    <w:rsid w:val="001F3D44"/>
    <w:rsid w:val="001F5A89"/>
    <w:rsid w:val="00253270"/>
    <w:rsid w:val="00265758"/>
    <w:rsid w:val="00266C5F"/>
    <w:rsid w:val="00275415"/>
    <w:rsid w:val="002979D9"/>
    <w:rsid w:val="002A5448"/>
    <w:rsid w:val="002C3E5B"/>
    <w:rsid w:val="002C6A11"/>
    <w:rsid w:val="002E1BCA"/>
    <w:rsid w:val="002F611A"/>
    <w:rsid w:val="00310571"/>
    <w:rsid w:val="00320F80"/>
    <w:rsid w:val="00335599"/>
    <w:rsid w:val="0035134E"/>
    <w:rsid w:val="00351704"/>
    <w:rsid w:val="00351E3B"/>
    <w:rsid w:val="00355B46"/>
    <w:rsid w:val="0036184B"/>
    <w:rsid w:val="003B3F72"/>
    <w:rsid w:val="003C3A0B"/>
    <w:rsid w:val="003C6855"/>
    <w:rsid w:val="003C6C7F"/>
    <w:rsid w:val="003F1440"/>
    <w:rsid w:val="003F1DA0"/>
    <w:rsid w:val="0041042A"/>
    <w:rsid w:val="0041301A"/>
    <w:rsid w:val="00415B3F"/>
    <w:rsid w:val="004316D9"/>
    <w:rsid w:val="004329A6"/>
    <w:rsid w:val="0043585E"/>
    <w:rsid w:val="00437C5D"/>
    <w:rsid w:val="00452E21"/>
    <w:rsid w:val="004546D0"/>
    <w:rsid w:val="00456318"/>
    <w:rsid w:val="00462327"/>
    <w:rsid w:val="0046759B"/>
    <w:rsid w:val="00470F69"/>
    <w:rsid w:val="0047163A"/>
    <w:rsid w:val="004A5B10"/>
    <w:rsid w:val="004D21D7"/>
    <w:rsid w:val="004D6235"/>
    <w:rsid w:val="004E0CC3"/>
    <w:rsid w:val="004E442E"/>
    <w:rsid w:val="004E7811"/>
    <w:rsid w:val="00523AEC"/>
    <w:rsid w:val="00523CAC"/>
    <w:rsid w:val="0053008A"/>
    <w:rsid w:val="005333A6"/>
    <w:rsid w:val="00536C40"/>
    <w:rsid w:val="00551A1C"/>
    <w:rsid w:val="00551F32"/>
    <w:rsid w:val="00552C92"/>
    <w:rsid w:val="0057290D"/>
    <w:rsid w:val="00574460"/>
    <w:rsid w:val="005857BE"/>
    <w:rsid w:val="005874C9"/>
    <w:rsid w:val="0059083F"/>
    <w:rsid w:val="00592C17"/>
    <w:rsid w:val="005F7191"/>
    <w:rsid w:val="006031C7"/>
    <w:rsid w:val="00621292"/>
    <w:rsid w:val="006246F8"/>
    <w:rsid w:val="006465D9"/>
    <w:rsid w:val="00652916"/>
    <w:rsid w:val="00677053"/>
    <w:rsid w:val="006A78C7"/>
    <w:rsid w:val="006B1838"/>
    <w:rsid w:val="006B3A18"/>
    <w:rsid w:val="006F1748"/>
    <w:rsid w:val="00720830"/>
    <w:rsid w:val="00730139"/>
    <w:rsid w:val="007872A5"/>
    <w:rsid w:val="00793CD1"/>
    <w:rsid w:val="007961AA"/>
    <w:rsid w:val="007C0EDA"/>
    <w:rsid w:val="007C1662"/>
    <w:rsid w:val="007D0241"/>
    <w:rsid w:val="007D0A4A"/>
    <w:rsid w:val="007E65D4"/>
    <w:rsid w:val="00847CB5"/>
    <w:rsid w:val="00855608"/>
    <w:rsid w:val="00881CE2"/>
    <w:rsid w:val="008A58E4"/>
    <w:rsid w:val="008B6B00"/>
    <w:rsid w:val="008D2566"/>
    <w:rsid w:val="00901C3F"/>
    <w:rsid w:val="00923706"/>
    <w:rsid w:val="00933D18"/>
    <w:rsid w:val="00936BBD"/>
    <w:rsid w:val="00940589"/>
    <w:rsid w:val="009766E5"/>
    <w:rsid w:val="009865BC"/>
    <w:rsid w:val="009A5143"/>
    <w:rsid w:val="009A65DE"/>
    <w:rsid w:val="009A7794"/>
    <w:rsid w:val="009D151C"/>
    <w:rsid w:val="009D7729"/>
    <w:rsid w:val="00A01987"/>
    <w:rsid w:val="00A10FF9"/>
    <w:rsid w:val="00A21634"/>
    <w:rsid w:val="00A24A3F"/>
    <w:rsid w:val="00A31D29"/>
    <w:rsid w:val="00A607D0"/>
    <w:rsid w:val="00A67413"/>
    <w:rsid w:val="00A73897"/>
    <w:rsid w:val="00A83423"/>
    <w:rsid w:val="00A90DAA"/>
    <w:rsid w:val="00AA73E6"/>
    <w:rsid w:val="00AA78AE"/>
    <w:rsid w:val="00AB3D47"/>
    <w:rsid w:val="00AB3FE4"/>
    <w:rsid w:val="00AD3DEA"/>
    <w:rsid w:val="00B0420D"/>
    <w:rsid w:val="00B12D9E"/>
    <w:rsid w:val="00B2430C"/>
    <w:rsid w:val="00B41BC3"/>
    <w:rsid w:val="00B4262C"/>
    <w:rsid w:val="00B61684"/>
    <w:rsid w:val="00B84F48"/>
    <w:rsid w:val="00B94DEB"/>
    <w:rsid w:val="00B9559B"/>
    <w:rsid w:val="00BA0F1B"/>
    <w:rsid w:val="00BB1542"/>
    <w:rsid w:val="00BB1FBE"/>
    <w:rsid w:val="00BD21B2"/>
    <w:rsid w:val="00BD50B3"/>
    <w:rsid w:val="00BE56DF"/>
    <w:rsid w:val="00BE6DAB"/>
    <w:rsid w:val="00C02933"/>
    <w:rsid w:val="00C069A3"/>
    <w:rsid w:val="00C33129"/>
    <w:rsid w:val="00C36852"/>
    <w:rsid w:val="00C6027B"/>
    <w:rsid w:val="00C76F59"/>
    <w:rsid w:val="00C96C97"/>
    <w:rsid w:val="00CB5649"/>
    <w:rsid w:val="00CD7972"/>
    <w:rsid w:val="00CE581B"/>
    <w:rsid w:val="00D04725"/>
    <w:rsid w:val="00D160D5"/>
    <w:rsid w:val="00D45F76"/>
    <w:rsid w:val="00D6604F"/>
    <w:rsid w:val="00D947BD"/>
    <w:rsid w:val="00DA1B02"/>
    <w:rsid w:val="00DA604C"/>
    <w:rsid w:val="00DB6BF1"/>
    <w:rsid w:val="00DC4BC7"/>
    <w:rsid w:val="00DC5284"/>
    <w:rsid w:val="00DE470E"/>
    <w:rsid w:val="00DE4A6F"/>
    <w:rsid w:val="00DE6F12"/>
    <w:rsid w:val="00E03468"/>
    <w:rsid w:val="00E05BC9"/>
    <w:rsid w:val="00E05BEC"/>
    <w:rsid w:val="00E360E1"/>
    <w:rsid w:val="00E41BC1"/>
    <w:rsid w:val="00E575D4"/>
    <w:rsid w:val="00E601D3"/>
    <w:rsid w:val="00E829B1"/>
    <w:rsid w:val="00E839CC"/>
    <w:rsid w:val="00E933F3"/>
    <w:rsid w:val="00EA2F46"/>
    <w:rsid w:val="00EB32D7"/>
    <w:rsid w:val="00EB6A5E"/>
    <w:rsid w:val="00ED2757"/>
    <w:rsid w:val="00ED7BEC"/>
    <w:rsid w:val="00EF29FE"/>
    <w:rsid w:val="00F04DBA"/>
    <w:rsid w:val="00F13EBD"/>
    <w:rsid w:val="00F2004C"/>
    <w:rsid w:val="00F40DEC"/>
    <w:rsid w:val="00F4136B"/>
    <w:rsid w:val="00F80217"/>
    <w:rsid w:val="00F90F0F"/>
    <w:rsid w:val="00FA3B21"/>
    <w:rsid w:val="00FB6F5A"/>
    <w:rsid w:val="00FE5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E829B1"/>
    <w:pPr>
      <w:widowControl w:val="0"/>
      <w:autoSpaceDE w:val="0"/>
      <w:autoSpaceDN w:val="0"/>
    </w:pPr>
    <w:rPr>
      <w:rFonts w:ascii="Tahoma" w:eastAsia="Times New Roman" w:hAnsi="Tahoma" w:cs="Tahoma"/>
      <w:sz w:val="20"/>
    </w:rPr>
  </w:style>
  <w:style w:type="paragraph" w:customStyle="1" w:styleId="ConsPlusNormal">
    <w:name w:val="ConsPlusNormal"/>
    <w:uiPriority w:val="99"/>
    <w:rsid w:val="00E829B1"/>
    <w:pPr>
      <w:widowControl w:val="0"/>
      <w:autoSpaceDE w:val="0"/>
      <w:autoSpaceDN w:val="0"/>
    </w:pPr>
    <w:rPr>
      <w:rFonts w:eastAsia="Times New Roman" w:cs="Calibri"/>
    </w:rPr>
  </w:style>
  <w:style w:type="paragraph" w:customStyle="1" w:styleId="ConsPlusTitle">
    <w:name w:val="ConsPlusTitle"/>
    <w:uiPriority w:val="99"/>
    <w:rsid w:val="00E829B1"/>
    <w:pPr>
      <w:widowControl w:val="0"/>
      <w:autoSpaceDE w:val="0"/>
      <w:autoSpaceDN w:val="0"/>
    </w:pPr>
    <w:rPr>
      <w:rFonts w:eastAsia="Times New Roman" w:cs="Calibri"/>
      <w:b/>
    </w:rPr>
  </w:style>
  <w:style w:type="paragraph" w:customStyle="1" w:styleId="ConsPlusNonformat">
    <w:name w:val="ConsPlusNonformat"/>
    <w:uiPriority w:val="99"/>
    <w:rsid w:val="00E829B1"/>
    <w:pPr>
      <w:widowControl w:val="0"/>
      <w:autoSpaceDE w:val="0"/>
      <w:autoSpaceDN w:val="0"/>
    </w:pPr>
    <w:rPr>
      <w:rFonts w:ascii="Courier New" w:eastAsia="Times New Roman" w:hAnsi="Courier New" w:cs="Courier New"/>
      <w:sz w:val="20"/>
    </w:rPr>
  </w:style>
  <w:style w:type="paragraph" w:styleId="BalloonText">
    <w:name w:val="Balloon Text"/>
    <w:basedOn w:val="Normal"/>
    <w:link w:val="BalloonTextChar"/>
    <w:uiPriority w:val="99"/>
    <w:semiHidden/>
    <w:rsid w:val="00E0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468"/>
    <w:rPr>
      <w:rFonts w:ascii="Tahoma" w:hAnsi="Tahoma" w:cs="Tahoma"/>
      <w:sz w:val="16"/>
      <w:szCs w:val="16"/>
    </w:rPr>
  </w:style>
  <w:style w:type="paragraph" w:styleId="FootnoteText">
    <w:name w:val="footnote text"/>
    <w:basedOn w:val="Normal"/>
    <w:link w:val="FootnoteTextChar"/>
    <w:uiPriority w:val="99"/>
    <w:semiHidden/>
    <w:rsid w:val="00351E3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51E3B"/>
    <w:rPr>
      <w:rFonts w:cs="Times New Roman"/>
      <w:sz w:val="20"/>
      <w:szCs w:val="20"/>
    </w:rPr>
  </w:style>
  <w:style w:type="character" w:styleId="FootnoteReference">
    <w:name w:val="footnote reference"/>
    <w:basedOn w:val="DefaultParagraphFont"/>
    <w:uiPriority w:val="99"/>
    <w:semiHidden/>
    <w:rsid w:val="00351E3B"/>
    <w:rPr>
      <w:rFonts w:cs="Times New Roman"/>
      <w:vertAlign w:val="superscript"/>
    </w:rPr>
  </w:style>
  <w:style w:type="paragraph" w:styleId="Header">
    <w:name w:val="header"/>
    <w:basedOn w:val="Normal"/>
    <w:link w:val="HeaderChar"/>
    <w:uiPriority w:val="99"/>
    <w:rsid w:val="005333A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333A6"/>
    <w:rPr>
      <w:rFonts w:cs="Times New Roman"/>
    </w:rPr>
  </w:style>
  <w:style w:type="paragraph" w:styleId="Footer">
    <w:name w:val="footer"/>
    <w:basedOn w:val="Normal"/>
    <w:link w:val="FooterChar"/>
    <w:uiPriority w:val="99"/>
    <w:rsid w:val="005333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333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02&amp;dst=20" TargetMode="External"/><Relationship Id="rId18" Type="http://schemas.openxmlformats.org/officeDocument/2006/relationships/hyperlink" Target="https://login.consultant.ru/link/?req=doc&amp;base=LAW&amp;n=455092&amp;dst=100826" TargetMode="External"/><Relationship Id="rId26" Type="http://schemas.openxmlformats.org/officeDocument/2006/relationships/hyperlink" Target="https://login.consultant.ru/link/?req=doc&amp;base=LAW&amp;n=462703&amp;dst=245" TargetMode="External"/><Relationship Id="rId39" Type="http://schemas.openxmlformats.org/officeDocument/2006/relationships/hyperlink" Target="https://login.consultant.ru/link/?req=doc&amp;base=LAW&amp;n=149911" TargetMode="External"/><Relationship Id="rId21" Type="http://schemas.openxmlformats.org/officeDocument/2006/relationships/hyperlink" Target="https://login.consultant.ru/link/?req=doc&amp;base=LAW&amp;n=462703&amp;dst=195" TargetMode="External"/><Relationship Id="rId34" Type="http://schemas.openxmlformats.org/officeDocument/2006/relationships/hyperlink" Target="https://login.consultant.ru/link/?req=doc&amp;base=LAW&amp;n=149911" TargetMode="External"/><Relationship Id="rId42" Type="http://schemas.openxmlformats.org/officeDocument/2006/relationships/hyperlink" Target="https://login.consultant.ru/link/?req=doc&amp;base=LAW&amp;n=349864&amp;dst=100134" TargetMode="External"/><Relationship Id="rId47" Type="http://schemas.openxmlformats.org/officeDocument/2006/relationships/hyperlink" Target="https://login.consultant.ru/link/?req=doc&amp;base=LAW&amp;n=349864&amp;dst=100134" TargetMode="External"/><Relationship Id="rId50" Type="http://schemas.openxmlformats.org/officeDocument/2006/relationships/hyperlink" Target="https://login.consultant.ru/link/?req=doc&amp;base=LAW&amp;n=362627&amp;dst=101374" TargetMode="External"/><Relationship Id="rId55" Type="http://schemas.openxmlformats.org/officeDocument/2006/relationships/hyperlink" Target="https://login.consultant.ru/link/?req=doc&amp;base=LAW&amp;n=362627&amp;dst=102365" TargetMode="External"/><Relationship Id="rId63" Type="http://schemas.openxmlformats.org/officeDocument/2006/relationships/hyperlink" Target="https://login.consultant.ru/link/?req=doc&amp;base=LAW&amp;n=456147" TargetMode="External"/><Relationship Id="rId68" Type="http://schemas.openxmlformats.org/officeDocument/2006/relationships/hyperlink" Target="https://login.consultant.ru/link/?req=doc&amp;base=LAW&amp;n=456147" TargetMode="External"/><Relationship Id="rId7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login.consultant.ru/link/?req=doc&amp;base=LAW&amp;n=149911"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100024" TargetMode="External"/><Relationship Id="rId29" Type="http://schemas.openxmlformats.org/officeDocument/2006/relationships/hyperlink" Target="https://login.consultant.ru/link/?req=doc&amp;base=LAW&amp;n=462703&amp;dst=253" TargetMode="External"/><Relationship Id="rId11" Type="http://schemas.openxmlformats.org/officeDocument/2006/relationships/hyperlink" Target="https://login.consultant.ru/link/?req=doc&amp;base=LAW&amp;n=461836&amp;dst=101494" TargetMode="External"/><Relationship Id="rId24" Type="http://schemas.openxmlformats.org/officeDocument/2006/relationships/hyperlink" Target="https://login.consultant.ru/link/?req=doc&amp;base=LAW&amp;n=462703&amp;dst=100463" TargetMode="External"/><Relationship Id="rId32" Type="http://schemas.openxmlformats.org/officeDocument/2006/relationships/hyperlink" Target="https://login.consultant.ru/link/?req=doc&amp;base=LAW&amp;n=462703&amp;dst=100463" TargetMode="External"/><Relationship Id="rId37" Type="http://schemas.openxmlformats.org/officeDocument/2006/relationships/hyperlink" Target="https://login.consultant.ru/link/?req=doc&amp;base=LAW&amp;n=456147" TargetMode="External"/><Relationship Id="rId40" Type="http://schemas.openxmlformats.org/officeDocument/2006/relationships/hyperlink" Target="https://login.consultant.ru/link/?req=doc&amp;base=LAW&amp;n=456147" TargetMode="External"/><Relationship Id="rId45" Type="http://schemas.openxmlformats.org/officeDocument/2006/relationships/hyperlink" Target="https://login.consultant.ru/link/?req=doc&amp;base=LAW&amp;n=349864&amp;dst=100134" TargetMode="External"/><Relationship Id="rId53" Type="http://schemas.openxmlformats.org/officeDocument/2006/relationships/hyperlink" Target="https://login.consultant.ru/link/?req=doc&amp;base=LAW&amp;n=362627&amp;dst=102365" TargetMode="External"/><Relationship Id="rId58" Type="http://schemas.openxmlformats.org/officeDocument/2006/relationships/hyperlink" Target="https://login.consultant.ru/link/?req=doc&amp;base=LAW&amp;n=23886&amp;dst=101670" TargetMode="External"/><Relationship Id="rId66"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149911" TargetMode="External"/><Relationship Id="rId5" Type="http://schemas.openxmlformats.org/officeDocument/2006/relationships/footnotes" Target="footnotes.xml"/><Relationship Id="rId15" Type="http://schemas.openxmlformats.org/officeDocument/2006/relationships/hyperlink" Target="https://login.consultant.ru/link/?req=doc&amp;base=LAW&amp;n=455092&amp;dst=100677" TargetMode="External"/><Relationship Id="rId23" Type="http://schemas.openxmlformats.org/officeDocument/2006/relationships/hyperlink" Target="https://login.consultant.ru/link/?req=doc&amp;base=LAW&amp;n=462703&amp;dst=100978" TargetMode="External"/><Relationship Id="rId28" Type="http://schemas.openxmlformats.org/officeDocument/2006/relationships/hyperlink" Target="https://login.consultant.ru/link/?req=doc&amp;base=LAW&amp;n=462703&amp;dst=249" TargetMode="External"/><Relationship Id="rId36" Type="http://schemas.openxmlformats.org/officeDocument/2006/relationships/hyperlink" Target="https://login.consultant.ru/link/?req=doc&amp;base=LAW&amp;n=456147" TargetMode="External"/><Relationship Id="rId49" Type="http://schemas.openxmlformats.org/officeDocument/2006/relationships/hyperlink" Target="https://login.consultant.ru/link/?req=doc&amp;base=LAW&amp;n=362627&amp;dst=101878" TargetMode="External"/><Relationship Id="rId57" Type="http://schemas.openxmlformats.org/officeDocument/2006/relationships/hyperlink" Target="https://login.consultant.ru/link/?req=doc&amp;base=LAW&amp;n=362627&amp;dst=101477" TargetMode="External"/><Relationship Id="rId61" Type="http://schemas.openxmlformats.org/officeDocument/2006/relationships/hyperlink" Target="https://login.consultant.ru/link/?req=doc&amp;base=LAW&amp;n=456147"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62703&amp;dst=100063" TargetMode="External"/><Relationship Id="rId31" Type="http://schemas.openxmlformats.org/officeDocument/2006/relationships/hyperlink" Target="https://login.consultant.ru/link/?req=doc&amp;base=LAW&amp;n=462703&amp;dst=100457" TargetMode="External"/><Relationship Id="rId44" Type="http://schemas.openxmlformats.org/officeDocument/2006/relationships/hyperlink" Target="https://login.consultant.ru/link/?req=doc&amp;base=LAW&amp;n=447397&amp;dst=431" TargetMode="External"/><Relationship Id="rId52" Type="http://schemas.openxmlformats.org/officeDocument/2006/relationships/hyperlink" Target="https://login.consultant.ru/link/?req=doc&amp;base=LAW&amp;n=362627&amp;dst=102365"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149911" TargetMode="External"/><Relationship Id="rId73" Type="http://schemas.openxmlformats.org/officeDocument/2006/relationships/hyperlink" Target="https://login.consultant.ru/link/?req=doc&amp;base=LAW&amp;n=149911"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1085&amp;dst=4414" TargetMode="External"/><Relationship Id="rId14" Type="http://schemas.openxmlformats.org/officeDocument/2006/relationships/hyperlink" Target="https://login.consultant.ru/link/?req=doc&amp;base=LAW&amp;n=437002&amp;dst=20" TargetMode="External"/><Relationship Id="rId22" Type="http://schemas.openxmlformats.org/officeDocument/2006/relationships/hyperlink" Target="https://login.consultant.ru/link/?req=doc&amp;base=LAW&amp;n=462703&amp;dst=198" TargetMode="External"/><Relationship Id="rId27" Type="http://schemas.openxmlformats.org/officeDocument/2006/relationships/hyperlink" Target="https://login.consultant.ru/link/?req=doc&amp;base=LAW&amp;n=462703&amp;dst=100411" TargetMode="External"/><Relationship Id="rId30" Type="http://schemas.openxmlformats.org/officeDocument/2006/relationships/hyperlink" Target="https://login.consultant.ru/link/?req=doc&amp;base=LAW&amp;n=462703&amp;dst=145" TargetMode="External"/><Relationship Id="rId35" Type="http://schemas.openxmlformats.org/officeDocument/2006/relationships/hyperlink" Target="https://login.consultant.ru/link/?req=doc&amp;base=LAW&amp;n=456147" TargetMode="External"/><Relationship Id="rId43" Type="http://schemas.openxmlformats.org/officeDocument/2006/relationships/hyperlink" Target="https://login.consultant.ru/link/?req=doc&amp;base=LAW&amp;n=349864&amp;dst=100134" TargetMode="External"/><Relationship Id="rId48" Type="http://schemas.openxmlformats.org/officeDocument/2006/relationships/hyperlink" Target="https://login.consultant.ru/link/?req=doc&amp;base=LAW&amp;n=438911&amp;dst=100019" TargetMode="External"/><Relationship Id="rId56" Type="http://schemas.openxmlformats.org/officeDocument/2006/relationships/hyperlink" Target="https://login.consultant.ru/link/?req=doc&amp;base=LAW&amp;n=362627&amp;dst=101374" TargetMode="External"/><Relationship Id="rId64" Type="http://schemas.openxmlformats.org/officeDocument/2006/relationships/hyperlink" Target="https://login.consultant.ru/link/?req=doc&amp;base=LAW&amp;n=149911" TargetMode="External"/><Relationship Id="rId69" Type="http://schemas.openxmlformats.org/officeDocument/2006/relationships/hyperlink" Target="https://login.consultant.ru/link/?req=doc&amp;base=LAW&amp;n=456147" TargetMode="External"/><Relationship Id="rId77" Type="http://schemas.openxmlformats.org/officeDocument/2006/relationships/fontTable" Target="fontTable.xml"/><Relationship Id="rId8" Type="http://schemas.openxmlformats.org/officeDocument/2006/relationships/hyperlink" Target="https://login.consultant.ru/link/?req=doc&amp;base=LAW&amp;n=461085&amp;dst=3654" TargetMode="External"/><Relationship Id="rId51" Type="http://schemas.openxmlformats.org/officeDocument/2006/relationships/hyperlink" Target="https://login.consultant.ru/link/?req=doc&amp;base=LAW&amp;n=362627&amp;dst=101477" TargetMode="External"/><Relationship Id="rId72"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LAW&amp;n=461836&amp;dst=2038" TargetMode="External"/><Relationship Id="rId17" Type="http://schemas.openxmlformats.org/officeDocument/2006/relationships/hyperlink" Target="https://login.consultant.ru/link/?req=doc&amp;base=LAW&amp;n=437002&amp;dst=20" TargetMode="External"/><Relationship Id="rId25" Type="http://schemas.openxmlformats.org/officeDocument/2006/relationships/hyperlink" Target="https://login.consultant.ru/link/?req=doc&amp;base=LAW&amp;n=462703&amp;dst=239" TargetMode="External"/><Relationship Id="rId33" Type="http://schemas.openxmlformats.org/officeDocument/2006/relationships/hyperlink" Target="https://login.consultant.ru/link/?req=doc&amp;base=LAW&amp;n=149911" TargetMode="External"/><Relationship Id="rId38" Type="http://schemas.openxmlformats.org/officeDocument/2006/relationships/hyperlink" Target="https://login.consultant.ru/link/?req=doc&amp;base=LAW&amp;n=149911" TargetMode="External"/><Relationship Id="rId46" Type="http://schemas.openxmlformats.org/officeDocument/2006/relationships/hyperlink" Target="https://login.consultant.ru/link/?req=doc&amp;base=LAW&amp;n=23886&amp;dst=101670" TargetMode="External"/><Relationship Id="rId59"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62703&amp;dst=100077" TargetMode="External"/><Relationship Id="rId41" Type="http://schemas.openxmlformats.org/officeDocument/2006/relationships/hyperlink" Target="https://login.consultant.ru/link/?req=doc&amp;base=LAW&amp;n=23886&amp;dst=101670" TargetMode="External"/><Relationship Id="rId54" Type="http://schemas.openxmlformats.org/officeDocument/2006/relationships/hyperlink" Target="https://login.consultant.ru/link/?req=doc&amp;base=LAW&amp;n=362627&amp;dst=102021" TargetMode="External"/><Relationship Id="rId62" Type="http://schemas.openxmlformats.org/officeDocument/2006/relationships/hyperlink" Target="https://login.consultant.ru/link/?req=doc&amp;base=LAW&amp;n=456147"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56</Pages>
  <Words>22214</Words>
  <Characters>-32766</Characters>
  <Application>Microsoft Office Outlook</Application>
  <DocSecurity>0</DocSecurity>
  <Lines>0</Lines>
  <Paragraphs>0</Paragraphs>
  <ScaleCrop>false</ScaleCrop>
  <Company>УФК по Волгоградской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User</cp:lastModifiedBy>
  <cp:revision>2</cp:revision>
  <cp:lastPrinted>2024-01-19T11:09:00Z</cp:lastPrinted>
  <dcterms:created xsi:type="dcterms:W3CDTF">2024-01-24T10:32:00Z</dcterms:created>
  <dcterms:modified xsi:type="dcterms:W3CDTF">2024-01-24T10:32:00Z</dcterms:modified>
</cp:coreProperties>
</file>