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9C3B" w14:textId="47D7287F" w:rsidR="00E7517B" w:rsidRDefault="00E7517B" w:rsidP="00E7517B">
      <w:pPr>
        <w:jc w:val="center"/>
        <w:rPr>
          <w:b/>
        </w:rPr>
      </w:pPr>
    </w:p>
    <w:p w14:paraId="302E53AF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C4D28A7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14:paraId="371D84D5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027DA418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290CCF7D" w14:textId="77777777" w:rsidR="00E7517B" w:rsidRPr="0061038B" w:rsidRDefault="00E7517B" w:rsidP="00E75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0ACAD" w14:textId="77777777" w:rsidR="00E7517B" w:rsidRPr="00604D47" w:rsidRDefault="00E7517B" w:rsidP="00E75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6D5784" w14:textId="26927024" w:rsidR="00E7517B" w:rsidRPr="00604D47" w:rsidRDefault="00604D47" w:rsidP="00E75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47">
        <w:rPr>
          <w:rFonts w:ascii="Times New Roman" w:hAnsi="Times New Roman" w:cs="Times New Roman"/>
          <w:b/>
          <w:sz w:val="28"/>
          <w:szCs w:val="28"/>
        </w:rPr>
        <w:t>22</w:t>
      </w:r>
      <w:r w:rsidR="00E7517B" w:rsidRPr="00604D47">
        <w:rPr>
          <w:rFonts w:ascii="Times New Roman" w:hAnsi="Times New Roman" w:cs="Times New Roman"/>
          <w:b/>
          <w:sz w:val="28"/>
          <w:szCs w:val="28"/>
        </w:rPr>
        <w:t>.</w:t>
      </w:r>
      <w:r w:rsidRPr="00604D47">
        <w:rPr>
          <w:rFonts w:ascii="Times New Roman" w:hAnsi="Times New Roman" w:cs="Times New Roman"/>
          <w:b/>
          <w:sz w:val="28"/>
          <w:szCs w:val="28"/>
        </w:rPr>
        <w:t>11</w:t>
      </w:r>
      <w:r w:rsidR="00E7517B" w:rsidRPr="00604D47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                                                                           №  </w:t>
      </w:r>
      <w:r w:rsidRPr="00604D47">
        <w:rPr>
          <w:rFonts w:ascii="Times New Roman" w:hAnsi="Times New Roman" w:cs="Times New Roman"/>
          <w:b/>
          <w:sz w:val="28"/>
          <w:szCs w:val="28"/>
        </w:rPr>
        <w:t>71</w:t>
      </w:r>
    </w:p>
    <w:p w14:paraId="77C347BB" w14:textId="77777777" w:rsidR="00E7517B" w:rsidRPr="00604D47" w:rsidRDefault="00E7517B" w:rsidP="00E751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3B68A" w14:textId="3DBAA7F8" w:rsidR="00542E14" w:rsidRPr="00604D47" w:rsidRDefault="00604D47" w:rsidP="00542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04D47">
        <w:rPr>
          <w:rFonts w:ascii="Times New Roman" w:eastAsia="Times New Roman" w:hAnsi="Times New Roman" w:cs="Times New Roman"/>
          <w:b/>
          <w:sz w:val="28"/>
          <w:szCs w:val="28"/>
        </w:rPr>
        <w:t>О  вне</w:t>
      </w:r>
      <w:r w:rsidR="009063F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04D47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 изменений  в  Постановление  администрации  </w:t>
      </w:r>
      <w:proofErr w:type="spellStart"/>
      <w:r w:rsidRPr="00604D47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604D4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  У</w:t>
      </w:r>
      <w:r w:rsidR="009063F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04D47">
        <w:rPr>
          <w:rFonts w:ascii="Times New Roman" w:eastAsia="Times New Roman" w:hAnsi="Times New Roman" w:cs="Times New Roman"/>
          <w:b/>
          <w:sz w:val="28"/>
          <w:szCs w:val="28"/>
        </w:rPr>
        <w:t>юпинского  муниципального  района  волгоградской  области № 48  от 15.09.2021г. «</w:t>
      </w:r>
      <w:r w:rsidR="00E7517B" w:rsidRPr="00604D47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административного  регламента     </w:t>
      </w:r>
      <w:r w:rsidR="00542E14" w:rsidRPr="0060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  по выдаче разрешений</w:t>
      </w:r>
      <w:r w:rsidR="00542E14" w:rsidRPr="006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14" w:rsidRPr="0060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производство земляных работ на территории </w:t>
      </w:r>
      <w:proofErr w:type="spellStart"/>
      <w:r w:rsidR="00542E14" w:rsidRPr="0060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542E14" w:rsidRPr="0060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          поселения Урюпинского  муниципального  района  Волгоградской  области</w:t>
      </w:r>
      <w:r w:rsidRPr="00604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5A839E6" w14:textId="11C1F2EA" w:rsidR="00604D47" w:rsidRPr="00604D47" w:rsidRDefault="00604D47" w:rsidP="00542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5890C3FD" w14:textId="77777777" w:rsidR="00604D47" w:rsidRPr="00604D47" w:rsidRDefault="00604D47" w:rsidP="00542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D67BE" w14:textId="44BB979A" w:rsidR="00604D47" w:rsidRPr="00604D47" w:rsidRDefault="00E7517B" w:rsidP="00604D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4D47" w:rsidRPr="00604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 и Уставом  </w:t>
      </w:r>
      <w:proofErr w:type="spellStart"/>
      <w:r w:rsidR="00604D47" w:rsidRPr="00604D4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 w:rsidR="00604D47" w:rsidRPr="00604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 Урюпинского  муниципального  района Волгоградской  области</w:t>
      </w:r>
      <w:r w:rsidR="00604D47" w:rsidRPr="00604D47"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  <w:t xml:space="preserve"> </w:t>
      </w:r>
    </w:p>
    <w:p w14:paraId="5133DB3A" w14:textId="6BB3CEDA" w:rsidR="00604D47" w:rsidRPr="00604D47" w:rsidRDefault="00604D47" w:rsidP="00604D4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4D47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zh-CN"/>
        </w:rPr>
        <w:t>ПОСТАНОВЛЯЮ:</w:t>
      </w:r>
    </w:p>
    <w:p w14:paraId="16829330" w14:textId="24C78C62" w:rsidR="00604D47" w:rsidRPr="00604D47" w:rsidRDefault="00604D47" w:rsidP="0060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Внести  в  Постановление Администрации  </w:t>
      </w:r>
      <w:proofErr w:type="spellStart"/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Добринского</w:t>
      </w:r>
      <w:proofErr w:type="spellEnd"/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сельского  поселения от  15 сентября 2021г.  № 48  «</w:t>
      </w:r>
      <w:r w:rsidRPr="00604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разрешений на производство земляных работ на территории </w:t>
      </w:r>
      <w:proofErr w:type="spellStart"/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          поселения Урюпинского  муниципального  района  Волгоградской  области» </w:t>
      </w:r>
      <w:r w:rsidRPr="00604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изменения, изложив  его  текст  в  новой  редакции,   согласно Приложению</w:t>
      </w:r>
      <w:r w:rsidRPr="00604D4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A957EA0" w14:textId="2A554A57" w:rsidR="00E7517B" w:rsidRPr="00604D47" w:rsidRDefault="00E7517B" w:rsidP="0060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4276DD5" w14:textId="77777777" w:rsidR="005C746B" w:rsidRPr="00604D47" w:rsidRDefault="00E7517B" w:rsidP="005C74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604D4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14:paraId="17AD5694" w14:textId="77777777" w:rsidR="005C746B" w:rsidRPr="00604D47" w:rsidRDefault="005C746B" w:rsidP="005C74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>Урюпинского  муниципального района</w:t>
      </w:r>
    </w:p>
    <w:p w14:paraId="6FDF2934" w14:textId="77777777" w:rsidR="00E7517B" w:rsidRPr="00604D47" w:rsidRDefault="005C746B" w:rsidP="005C74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 области                                   </w:t>
      </w:r>
      <w:r w:rsidR="00E7517B" w:rsidRPr="00604D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А.Ю. Бондаренко                                  </w:t>
      </w:r>
    </w:p>
    <w:p w14:paraId="5F3CADFE" w14:textId="77777777" w:rsidR="00E7517B" w:rsidRPr="00604D47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EBDE16" w14:textId="77777777" w:rsidR="00E7517B" w:rsidRPr="00604D47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34B3D2A7" w14:textId="77777777" w:rsidR="00E7517B" w:rsidRDefault="00E7517B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1A51048" w14:textId="77777777" w:rsidR="00397896" w:rsidRPr="0061038B" w:rsidRDefault="00397896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FDDD6" w14:textId="7985DB15" w:rsidR="008A7D53" w:rsidRPr="00604D47" w:rsidRDefault="008A7D53" w:rsidP="00604D47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0E0DD8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14:paraId="3B35ECAA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14:paraId="1EC4FD64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0639B1AF" w14:textId="7ED0EBDE" w:rsidR="00A47675" w:rsidRPr="00C3294B" w:rsidRDefault="00865578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14:paraId="6E623D92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F051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55702B04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  по выдаче разрешений</w:t>
      </w:r>
    </w:p>
    <w:p w14:paraId="4B2F1F41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         поселения</w:t>
      </w:r>
      <w:r w:rsidR="00865578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Урюпинского  муниципального  района  Волгоградской  области</w:t>
      </w:r>
    </w:p>
    <w:p w14:paraId="69CEE2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5D7D8" w14:textId="77777777" w:rsidR="00A47675" w:rsidRPr="00C3294B" w:rsidRDefault="00C3294B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6C662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AFF5C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1.1. Административный регламент предоставления муниципальной услуги по выдаче  разрешений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Административный регламент, муниципальная услуга) разработан в целях повышения качества предоставления муниципальной услуги, установления порядка и стандарта предоставления муниципальной услуги.</w:t>
      </w:r>
    </w:p>
    <w:p w14:paraId="70742F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Заявителями при получении муниципальной услуги являются физические и (или) юридические лица либо их уполномоченные представители, обратившиеся 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 - (далее - заявители).</w:t>
      </w:r>
    </w:p>
    <w:p w14:paraId="34459C4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1.3. Разрешение на производство земляных работ устанавливает общие требования к земляным работам, проводимым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D89AE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F4985B" w14:textId="77777777" w:rsidR="00A47675" w:rsidRPr="00C3294B" w:rsidRDefault="00C3294B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</w:t>
      </w:r>
    </w:p>
    <w:p w14:paraId="2385CD7A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по подготовке и выдаче</w:t>
      </w:r>
    </w:p>
    <w:p w14:paraId="5F2882CE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разрешений на производство земляных работ</w:t>
      </w:r>
    </w:p>
    <w:p w14:paraId="302F0F99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369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2.1. Наименование муниципальной услуги: выдача разрешений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A197981" w14:textId="1D9872EE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2.2. Ответственным за предоставление муниципальной услуги является </w:t>
      </w:r>
      <w:r w:rsidR="004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</w:t>
      </w:r>
      <w:proofErr w:type="gramStart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землеустроитель).</w:t>
      </w:r>
    </w:p>
    <w:p w14:paraId="0E570F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2.3. Информация о правилах предоставления муниципальной услуги:</w:t>
      </w:r>
    </w:p>
    <w:p w14:paraId="3CF0C55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2.3.1. Информация о месте нахождения, графике работы, справочных телефонах администрации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7BD08D0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403124, Волгоградская область, Урюпинский район, ст. Добринка, ул. Советская, дом  №  32б</w:t>
      </w:r>
    </w:p>
    <w:p w14:paraId="0AC006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403124, Волгоградская область, Урюпинский район, ст. Добринка, ул. Советская, дом  №  32б</w:t>
      </w:r>
    </w:p>
    <w:p w14:paraId="03D034F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</w:t>
      </w:r>
    </w:p>
    <w:p w14:paraId="658DB90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главы администрации тел./факс (84442)9-12-45.</w:t>
      </w:r>
    </w:p>
    <w:p w14:paraId="0901448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10AF8F5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632"/>
      </w:tblGrid>
      <w:tr w:rsidR="00A47675" w:rsidRPr="00C3294B" w14:paraId="0177A126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E131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D8AF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5F3EAAEF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CDAC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3965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3DF5616A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8B76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F247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7427CD5E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0544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A870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77129664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7294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731A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5E44F245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748A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8F80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47675" w:rsidRPr="00C3294B" w14:paraId="3F8533C4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F39EE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1269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47675" w:rsidRPr="00C3294B" w14:paraId="282A7121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B613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E8DD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 перерыв с 12.00 до 13.00</w:t>
            </w:r>
          </w:p>
        </w:tc>
      </w:tr>
    </w:tbl>
    <w:p w14:paraId="7F42C8C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DEA5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</w:t>
      </w:r>
    </w:p>
    <w:p w14:paraId="56B4CAB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Адрес электронной почты администрации: ra_uryp10sp@volganet.ru</w:t>
      </w:r>
    </w:p>
    <w:p w14:paraId="70D20C5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Способы и порядок получения информации о правилах предоставления муниципальной услуги.</w:t>
      </w:r>
    </w:p>
    <w:p w14:paraId="453096D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2.3.3.1. Информацию о правилах предоставления муниципальной услуги, в том числе о ходе предоставления муниципальной услуги заявитель может получить следующими способами:</w:t>
      </w:r>
    </w:p>
    <w:p w14:paraId="7416735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14:paraId="1C54B3C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14:paraId="78813F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почты, электронной почты;</w:t>
      </w:r>
    </w:p>
    <w:p w14:paraId="1160393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14:paraId="337FFDF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503F111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80C0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правилах и порядке предоставления муниципальной услуги, а также настоящий административный регламент и постановление администрации об его утверждении размещается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53D0B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администрации;</w:t>
      </w:r>
    </w:p>
    <w:p w14:paraId="467AE6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73DE3E0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Интернет): на официальном сайте администрации Урюпинского муниципального района.</w:t>
      </w:r>
    </w:p>
    <w:p w14:paraId="2FFF0E1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BE64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вопросам:</w:t>
      </w:r>
    </w:p>
    <w:p w14:paraId="374D7FB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администрации,</w:t>
      </w:r>
    </w:p>
    <w:p w14:paraId="332A68F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уполномоченные предоставлять муниципальную услугу и номера контактных телефонов;</w:t>
      </w:r>
    </w:p>
    <w:p w14:paraId="7D0A07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администрации,</w:t>
      </w:r>
    </w:p>
    <w:p w14:paraId="04C31B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посетителей;</w:t>
      </w:r>
    </w:p>
    <w:p w14:paraId="4BF74E1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14:paraId="697C9F8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14:paraId="6D00D49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14:paraId="53E8507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обращения;</w:t>
      </w:r>
    </w:p>
    <w:p w14:paraId="1263B44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  предоставления муниципальной услуги;</w:t>
      </w:r>
    </w:p>
    <w:p w14:paraId="1607F9D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при предоставлении муниципальной услуги;</w:t>
      </w:r>
    </w:p>
    <w:p w14:paraId="4B084BC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информационно-телекоммуникационной сети «Интернет»;</w:t>
      </w:r>
    </w:p>
    <w:p w14:paraId="184EE9C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14:paraId="266A654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над предоставлением муниципальной услуги;</w:t>
      </w:r>
    </w:p>
    <w:p w14:paraId="5ABB6E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14:paraId="637D3AC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 администрации, ответственных за предоставление услуги;</w:t>
      </w:r>
    </w:p>
    <w:p w14:paraId="564422F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и судебный порядок обжалования действий (бездействия) специалистов администрации, уполномоченных предоставлять муниципальную услугу, а также решений, принятых в ходе предоставления муниципальной услуги;</w:t>
      </w:r>
    </w:p>
    <w:p w14:paraId="0EFDDBD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деятельности администрации, в соответствии с Федеральным законом от 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3BE84C0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8AE5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о правилах предоставления муниципальной услуги (далее - информирование) являются:</w:t>
      </w:r>
    </w:p>
    <w:p w14:paraId="1D04E9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информации,</w:t>
      </w:r>
    </w:p>
    <w:p w14:paraId="6075AF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информации,</w:t>
      </w:r>
    </w:p>
    <w:p w14:paraId="1DD0B9B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информирования,</w:t>
      </w:r>
    </w:p>
    <w:p w14:paraId="6B70587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удобство и доступность получения информации,</w:t>
      </w:r>
    </w:p>
    <w:p w14:paraId="4FFE00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своевременность предоставления информации.</w:t>
      </w:r>
    </w:p>
    <w:p w14:paraId="5E662E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1A8111" w14:textId="5DAB0FCF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Информирование о правилах предоставления муниципальной услуги (далее - информирование) проводится  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 администрации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 за предоставления муниципальной услуги.</w:t>
      </w:r>
    </w:p>
    <w:p w14:paraId="40D61C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Информирование проводится форме индивидуального и публичного информирования.</w:t>
      </w:r>
    </w:p>
    <w:p w14:paraId="7104C51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Информирование осуществляется на русском языке.</w:t>
      </w:r>
    </w:p>
    <w:p w14:paraId="5F0ADBA6" w14:textId="7C6931E0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14:paraId="3E9961B8" w14:textId="72A9C479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Если для подготовки ответа требуется продолжительное время,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времени.</w:t>
      </w:r>
    </w:p>
    <w:p w14:paraId="1D46B7B2" w14:textId="2DD4704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ответе на телефонные звонки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должно назвать фамилию, имя, отчество, занимаемую должность.       </w:t>
      </w:r>
    </w:p>
    <w:p w14:paraId="3D01F810" w14:textId="35722EA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администрации,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0F9653D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индивидуальном письменном информировании ответ направляется в письменном виде, электронной почтой в зависимости от способа обращения заявителя за информацией.</w:t>
      </w:r>
    </w:p>
    <w:p w14:paraId="151AD9F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14:paraId="42279192" w14:textId="7B115D28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Публичное устное информирование осуществляется посредством привлечения средств массовой информации - радио, телевидения. Выступления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информирование, по радио и телевидению, согласовываются с Главой поселения.</w:t>
      </w:r>
    </w:p>
    <w:p w14:paraId="03086F8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об его утверждении:</w:t>
      </w:r>
    </w:p>
    <w:p w14:paraId="75AB273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администрации;</w:t>
      </w:r>
    </w:p>
    <w:p w14:paraId="420C6A6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715A16A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«Интернет»): на официальном сайте Урюпинского муниципального района.</w:t>
      </w:r>
    </w:p>
    <w:p w14:paraId="2824EC5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2.4. Результат предоставления муниципальной услуги:</w:t>
      </w:r>
    </w:p>
    <w:p w14:paraId="2B8B01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разрешения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0EB9BB3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выдаче разрешения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6504E4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2.5. Срок предоставления муниципальной услуги</w:t>
      </w:r>
    </w:p>
    <w:p w14:paraId="51D8BC9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</w:t>
      </w:r>
      <w:r w:rsidR="00E447DC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составляет не более 3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заявления о выдаче разрешения на производство земляных работ.</w:t>
      </w:r>
    </w:p>
    <w:p w14:paraId="02C78D7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14:paraId="3C8A4F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2.6. Правовые основания для предоставления муниципальной услуги:</w:t>
      </w:r>
    </w:p>
    <w:p w14:paraId="210AF42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3C45E92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 Российской Федерации от 25.10.2001 № 136-ФЗ;</w:t>
      </w:r>
    </w:p>
    <w:p w14:paraId="610EDE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14:paraId="1276EFB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 от 06.10.2003 № 131-ФЗ «Об общих принципах организации местного самоуправления в Российской Федерации»;</w:t>
      </w:r>
    </w:p>
    <w:p w14:paraId="77D6C7D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14:paraId="05BE9D0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7C9B59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14:paraId="6EB91DA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14:paraId="4EB3E89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6EE96A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14:paraId="6A15C46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граждан»;</w:t>
      </w:r>
    </w:p>
    <w:p w14:paraId="601B9CE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1E5FE1D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15.04.2011 № 654-р «О базовых государственных информационных ресурсах»;</w:t>
      </w:r>
    </w:p>
    <w:p w14:paraId="5F68330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2.7. Исчерпывающий перечень документов, необходимых для предоставления муниципальной  услуги.</w:t>
      </w:r>
    </w:p>
    <w:p w14:paraId="3B7B3EC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2.7.1. Исчерпывающий перечень документов, необходимых для предоставления муниципальной услуги, представляемых самостоятельно заявителем:</w:t>
      </w:r>
    </w:p>
    <w:p w14:paraId="022550D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заявление по установленной форме (образец заявления представлен в приложении № 1 к Административному регламенту).</w:t>
      </w:r>
    </w:p>
    <w:p w14:paraId="6C99E53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согласования на проведение земляных работ (приложение № 2 к Административному регламенту);</w:t>
      </w:r>
    </w:p>
    <w:p w14:paraId="66FB953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соблюдении порядка проведения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3 к Административному регламенту);</w:t>
      </w:r>
    </w:p>
    <w:p w14:paraId="5C99850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согласованная проектная документация или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плана населенного пункта;</w:t>
      </w:r>
    </w:p>
    <w:p w14:paraId="0892248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план-схема организации работ, ограждения занимаемой территории (разрабатывает производитель работ);</w:t>
      </w:r>
    </w:p>
    <w:p w14:paraId="699042F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движения транспорта и пешеходов (разрабатывает производитель работ);</w:t>
      </w:r>
    </w:p>
    <w:p w14:paraId="5E658A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земельный участок (в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ним).</w:t>
      </w:r>
    </w:p>
    <w:p w14:paraId="788972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2.7.2.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BF19E9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земельный участок (в случае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14:paraId="0F5D619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(в случае, если земляные работы проводятся в процессе нового строительства).</w:t>
      </w:r>
    </w:p>
    <w:p w14:paraId="0C76B9A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2.7.3. Требования к заявлениям и документам</w:t>
      </w:r>
    </w:p>
    <w:p w14:paraId="41BDDC1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14:paraId="2BB0573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 Тексты документов, представляемых для оказания муниципальной услуги, должны быть написаны разборчиво.</w:t>
      </w:r>
    </w:p>
    <w:p w14:paraId="270D8C34" w14:textId="1D83A94E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2.8.   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14:paraId="1D8F93AC" w14:textId="73B33A84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2.9. 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6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14:paraId="121ADB41" w14:textId="6A47E0D5" w:rsidR="00A47675" w:rsidRPr="00C3294B" w:rsidRDefault="00604D47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услуги отсутству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2B5A154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2.10. Размер платы, взимаемой с заявителя при предоставлении муниципальной услуги, и способы ее взимания.</w:t>
      </w:r>
    </w:p>
    <w:p w14:paraId="39EFBF6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14:paraId="3D8FA8F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2.11. Максимальный срок ожидания в очереди при подаче запроса и при получении результата предоставления муниципальной услуги.</w:t>
      </w:r>
    </w:p>
    <w:p w14:paraId="4B52DD6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14:paraId="4505B7E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2.12. Срок регистрации запроса заявителя о предоставлении муниципальной услуги</w:t>
      </w:r>
    </w:p>
    <w:p w14:paraId="076CE4D3" w14:textId="0D9F192C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подготовке и выдаче разрешения на производство земляных работ осуществляется в течение 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представления заявления заявителем (поступления заявления в администрацию).</w:t>
      </w:r>
    </w:p>
    <w:p w14:paraId="77932633" w14:textId="77777777" w:rsidR="00861CBB" w:rsidRPr="00C3294B" w:rsidRDefault="00A47675" w:rsidP="00865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94B">
        <w:rPr>
          <w:rFonts w:ascii="Times New Roman" w:hAnsi="Times New Roman" w:cs="Times New Roman"/>
          <w:sz w:val="24"/>
          <w:szCs w:val="24"/>
        </w:rPr>
        <w:t>     2.13. </w:t>
      </w:r>
      <w:r w:rsidR="00861CBB" w:rsidRPr="00C32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CBB" w:rsidRPr="00C3294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632D7187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zh-CN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.1. Требования к помещениям, в которых предоставляется муниципальная услуга.</w:t>
      </w:r>
    </w:p>
    <w:p w14:paraId="616943BF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14:paraId="1E58F25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5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5554F7E6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7B710A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50728F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EBC6CF0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 Требования к местам ожидания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C3D2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3B2044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0F5A600D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.3. Требования к местам приема заявителей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380CE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02112D84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80BC9C9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27492400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3BF6E7C5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.4. Требования к информационным стендам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64D4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7A6E8489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CDF785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419D76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14:paraId="0E69BD93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099A6F7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04B40C5E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14:paraId="0A4B3297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1E0866D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справочные телефоны;</w:t>
      </w:r>
    </w:p>
    <w:p w14:paraId="1D91C696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 электронной почты и адреса Интернет-сайтов;</w:t>
      </w:r>
    </w:p>
    <w:p w14:paraId="7C7C2ACD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месте личного приема, а также об установленных для личного приема днях и часах.</w:t>
      </w:r>
    </w:p>
    <w:p w14:paraId="4283082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37DCF951" w14:textId="77777777" w:rsidR="00861CBB" w:rsidRPr="00861CBB" w:rsidRDefault="00861CBB" w:rsidP="0086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volgograd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</w:t>
      </w:r>
      <w:proofErr w:type="gramEnd"/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8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Добринское</w:t>
      </w:r>
      <w:proofErr w:type="spellEnd"/>
      <w:r w:rsidRPr="008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861CBB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Pr="00861CBB">
        <w:rPr>
          <w:rFonts w:ascii="Times New Roman" w:eastAsia="Times New Roman" w:hAnsi="Times New Roman" w:cs="Times New Roman"/>
          <w:sz w:val="24"/>
          <w:szCs w:val="24"/>
          <w:lang w:val="en-US"/>
        </w:rPr>
        <w:t>umr</w:t>
      </w:r>
      <w:r w:rsidRPr="00861CBB">
        <w:rPr>
          <w:rFonts w:ascii="Times New Roman" w:eastAsia="Times New Roman" w:hAnsi="Times New Roman" w:cs="Times New Roman"/>
          <w:sz w:val="24"/>
          <w:szCs w:val="24"/>
        </w:rPr>
        <w:t>34.ru.</w:t>
      </w:r>
    </w:p>
    <w:p w14:paraId="33556BE6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F19175D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.5. Требования к обеспечению доступности предоставления муниципальной услуги для инвалидов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24F8F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условий доступности для инвалидов муниципальной услуги должно быть обеспечено:</w:t>
      </w:r>
    </w:p>
    <w:p w14:paraId="5DD2F5B1" w14:textId="77777777" w:rsidR="00861CBB" w:rsidRPr="00861CBB" w:rsidRDefault="00861CBB" w:rsidP="0086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должностными лицами администрации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Урюпинского муниципального района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012871DA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беспрепятственный вход инвалидов в помещение и выход из него;</w:t>
      </w:r>
    </w:p>
    <w:p w14:paraId="07A476EA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4B72A3C2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8012A07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FB5F090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1DA899E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допуск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сурдопереводчика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тифлосурдопереводчика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DE7346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5BF92E74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предоставление при необходимости услуги по месту жительства инвалида или в дистанционном режиме;</w:t>
      </w:r>
    </w:p>
    <w:p w14:paraId="0177F2CF" w14:textId="77777777" w:rsidR="00861CBB" w:rsidRPr="00861CBB" w:rsidRDefault="00861CBB" w:rsidP="0086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должностными лицами администрации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Урюпинского муниципального района иной необходимой помощи инвалидам в преодолении барьеров, препятствующих получению ими услуг наравне с другими лицами.</w:t>
      </w:r>
    </w:p>
    <w:p w14:paraId="71AA9A6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2.14. Показатели доступности и качества муниципальной услуги.</w:t>
      </w:r>
    </w:p>
    <w:p w14:paraId="38F366B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Показатели доступности:</w:t>
      </w:r>
    </w:p>
    <w:p w14:paraId="6CB98B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         своевременность и полнота  предоставляемой информации о муниципальной услуге;</w:t>
      </w:r>
    </w:p>
    <w:p w14:paraId="2520C6C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         установление специалистов администрации, ответственных за предоставление муниципальной услуги;</w:t>
      </w:r>
    </w:p>
    <w:p w14:paraId="7575E1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         территориальная доступность администрации: располагается вблизи автомобильной дороги, с небольшим удалением от остановки общественного транспорта.</w:t>
      </w:r>
    </w:p>
    <w:p w14:paraId="46591AA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2.14.2. Показателями качества муниципальной услуги являются:</w:t>
      </w:r>
    </w:p>
    <w:p w14:paraId="6361792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2D709A6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специалистами администрации, не предусмотренных настоящим административным регламентом.</w:t>
      </w:r>
    </w:p>
    <w:p w14:paraId="53DFB90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48CA456B" w14:textId="77777777" w:rsidR="00A47675" w:rsidRPr="00C3294B" w:rsidRDefault="00C3294B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F00541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Административные процедуры</w:t>
      </w:r>
    </w:p>
    <w:p w14:paraId="12D5E7B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 Предоставление муниципальной услуги включает выполнение следующих административных процедур:</w:t>
      </w:r>
    </w:p>
    <w:p w14:paraId="332773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приём, регистрация документов, необходимых для предоставления муниципальной услуги;</w:t>
      </w:r>
    </w:p>
    <w:p w14:paraId="0B8616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документов, необходимых для предоставления муниципальной услуги, принятие решения о выдаче разрешения либо отказа в выдаче разрешения;</w:t>
      </w:r>
    </w:p>
    <w:p w14:paraId="32110DB7" w14:textId="44307061" w:rsidR="00A47675" w:rsidRDefault="006672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регистрация и направление заявителю разрешения, либо отказа в выдаче разрешения.</w:t>
      </w:r>
    </w:p>
    <w:p w14:paraId="115410C2" w14:textId="77777777" w:rsidR="00604D47" w:rsidRPr="00C3294B" w:rsidRDefault="00604D47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4B91" w14:textId="77777777" w:rsidR="00604D47" w:rsidRPr="00604D47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4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3.1.1. Приём, регистрация документов, необходимых для предоставления муниципальной услуги</w:t>
      </w:r>
    </w:p>
    <w:p w14:paraId="08326B78" w14:textId="3735C53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3.1.1.1. Основанием для начала выполнения данной административной процедуры является поступление заявления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производство земляных работ в администрацию с приложенными к нему документами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19C4F" w14:textId="62893361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3.1.1.2. Заявление с прилагаемыми к нему документами принимается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просьбе заявителя  ему выдается расписка (приложение 5) к Административному регламенту) с указанием даты приема заявления, количества принятых листов и номера телефона для получения информации о порядке рассмотрения заявления или ставится отметка на копии или втором экземпляре принятого обращения . </w:t>
      </w:r>
    </w:p>
    <w:p w14:paraId="02E641A5" w14:textId="5C159CE2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3.1.1.3. Результатом выполнения данной административной процедуры является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зарегистрируемое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с прилагаемыми к нему документами для рассмотрения.</w:t>
      </w:r>
    </w:p>
    <w:p w14:paraId="5670FA3B" w14:textId="6EA7D9E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AA6DFE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в течение 1 дня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днем регистрации поступившего заявления, осуществляет проверку наличия представленных документов согласно перечню, указанному в п. 2.6.  настоящего Административного регламента.</w:t>
      </w:r>
    </w:p>
    <w:p w14:paraId="473C987B" w14:textId="67957C00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По результатам проверки документов и выезда с обследованием на место </w:t>
      </w:r>
      <w:r w:rsidR="00420B59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объекта в течение 2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готовит разрешение на производство земляных работ либо письменный отказ в выдаче разрешения  с указанием оснований отказа.</w:t>
      </w:r>
    </w:p>
    <w:p w14:paraId="7AB278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производство земляных работ готовится по форме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настоящему Регламенту.</w:t>
      </w:r>
    </w:p>
    <w:p w14:paraId="2BC5D431" w14:textId="47D3DDFE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 3.1.2.4. Подготовленное разрешение на производство земляных работ подписывается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поселения.</w:t>
      </w:r>
    </w:p>
    <w:p w14:paraId="5F6A21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3.1.2.5. Разрешению на производство земляных работ присваивается порядковый номер и заносится в журнал регистрации.</w:t>
      </w:r>
    </w:p>
    <w:p w14:paraId="05A1C86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      3.1.2.6. Результатом административной процедуры являются подготовленное в установленном порядке разрешение на производство земляных работ  либо отказ в выдаче разрешения с указанием оснований.</w:t>
      </w:r>
    </w:p>
    <w:p w14:paraId="2A918B8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-  не более </w:t>
      </w:r>
      <w:r w:rsidR="00AF7168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14:paraId="2CA1B24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 Регистрация и направление заявителю разрешения, либо отказа в выдаче разрешения.</w:t>
      </w:r>
    </w:p>
    <w:p w14:paraId="5240FC2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Основаниями для начала выполнения данной административной процедуры являются  подписанные и заверенные печатью  двух экземпляров разрешения, либо уведомления об отказе в выдаче разрешения.</w:t>
      </w:r>
    </w:p>
    <w:p w14:paraId="22170E89" w14:textId="7F6E9173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3.1.3.2. Выдача разрешения, либо уведомления об отказе в выдаче такого разрешения осуществляется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в течение 1 дня, со дня поступления  разрешения, либо уведомления об отказе в выдаче такого разрешения. Выдача разрешения, либо уведомления об отказе в выдаче такого разрешения может осуществляться:</w:t>
      </w:r>
    </w:p>
    <w:p w14:paraId="69955C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по почте в адрес заявителя заказным письмом с уведомлением;</w:t>
      </w:r>
    </w:p>
    <w:p w14:paraId="2209DC2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вручения заявителю или его законному представителю по доверенности.</w:t>
      </w:r>
    </w:p>
    <w:p w14:paraId="6F4FE5F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Заявителю направляются один экземпляр разрешения, один экземпляр разрешения хранится в системе делопроизводства администрации.</w:t>
      </w:r>
    </w:p>
    <w:p w14:paraId="673508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Уведомление об отказе с указанием причин отказа в выдаче разрешения направляется заявителю. Вместе с уведомлением заявителю возвращаются все представленные им документы.</w:t>
      </w:r>
    </w:p>
    <w:p w14:paraId="788A2D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3.1.3.3.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оснований.</w:t>
      </w:r>
    </w:p>
    <w:p w14:paraId="680564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</w:t>
      </w:r>
      <w:r w:rsidR="00AF7168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процедуры - 1 день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DB9280" w14:textId="77777777" w:rsidR="00A47675" w:rsidRPr="00C3294B" w:rsidRDefault="00C3294B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FFB30" w14:textId="77777777" w:rsidR="00DE6BE5" w:rsidRPr="00DE6BE5" w:rsidRDefault="00DE6BE5" w:rsidP="00C3294B">
      <w:pPr>
        <w:widowControl w:val="0"/>
        <w:suppressAutoHyphens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Формы </w:t>
      </w:r>
      <w:proofErr w:type="gramStart"/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контроля за</w:t>
      </w:r>
      <w:proofErr w:type="gramEnd"/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исполнением административного регламента</w:t>
      </w:r>
    </w:p>
    <w:p w14:paraId="61A42D3D" w14:textId="77777777" w:rsidR="00DE6BE5" w:rsidRPr="00DE6BE5" w:rsidRDefault="00DE6BE5" w:rsidP="00865578">
      <w:pPr>
        <w:widowControl w:val="0"/>
        <w:suppressAutoHyphens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685DF7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осуществляется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специально уполномоченными на осуществление данного контроля, главой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основании распоряжения главы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28E9C0A5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2A9053C8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DEAF153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938FCE8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5A4B1E94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EE10CDA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Должностные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AB6CF0D" w14:textId="77777777" w:rsidR="00DE6BE5" w:rsidRPr="00C3294B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4.6. Самостоятельной формой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</w:t>
      </w:r>
    </w:p>
    <w:p w14:paraId="023206FC" w14:textId="77777777" w:rsidR="00F00541" w:rsidRPr="00DE6BE5" w:rsidRDefault="00F00541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429C2E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решений и действий (бездействия)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 </w:t>
      </w:r>
      <w:proofErr w:type="spellStart"/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</w:t>
      </w:r>
      <w:r w:rsidR="00C3294B" w:rsidRPr="00C329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бринского</w:t>
      </w:r>
      <w:proofErr w:type="spellEnd"/>
      <w:r w:rsidR="00C3294B" w:rsidRPr="00C329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сельского поселения, </w:t>
      </w:r>
      <w:r w:rsidRPr="00DE6B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организаций, указанных в </w:t>
      </w:r>
      <w:hyperlink r:id="rId7" w:history="1">
        <w:r w:rsidRPr="00C329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части 1.1 статьи 16</w:t>
        </w:r>
      </w:hyperlink>
      <w:r w:rsidRPr="00DE6B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услуг, а также их должностных лиц, муниципальных служащих, работников</w:t>
      </w:r>
    </w:p>
    <w:p w14:paraId="1A6E781E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2D47E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МФЦ,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14:paraId="569EA516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статье 15.1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27.07.2010 № 210-ФЗ «Об организации предоставления государственных и муниципальных услуг» (далее – Федеральный закон  № 210-ФЗ);</w:t>
      </w:r>
    </w:p>
    <w:p w14:paraId="1F30297E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Федерального закона № 210-ФЗ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5B47ADA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47D9B9E3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06BD1841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Федерального закона № 210-ФЗ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F582079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2E297E7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11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19EA3982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14:paraId="49ACF9B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</w:t>
      </w:r>
    </w:p>
    <w:p w14:paraId="0BF55C0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10)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№ 210-ФЗ.</w:t>
      </w:r>
    </w:p>
    <w:p w14:paraId="5ED8D50E" w14:textId="61139BF2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Жалоба подается в письменной форме на бумажном носителе,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 а также в организации, предусмотренные </w:t>
      </w:r>
      <w:hyperlink r:id="rId14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подаются руководителям этих организаций.</w:t>
      </w:r>
    </w:p>
    <w:p w14:paraId="3F7269BB" w14:textId="1E69E06A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муниципального служащего, главы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 может быть направлена по почте, через МФЦ, с использованием информационно-телекоммуникационной сети «Интернет», а также может быть принята при личном приеме заявителя. </w:t>
      </w:r>
      <w:proofErr w:type="gramEnd"/>
    </w:p>
    <w:p w14:paraId="234EF723" w14:textId="5ED2F994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14:paraId="276BC924" w14:textId="5EBD9002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а также их работников может быть направлена по почте,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 использованием информационно-телекоммуникационной сети «Интернет», официальных сайтов этих организаций, а также может быть принята при личном приеме заявителя.</w:t>
      </w:r>
    </w:p>
    <w:p w14:paraId="6D10323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2163FE91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Жалоба должна содержать:</w:t>
      </w:r>
    </w:p>
    <w:p w14:paraId="1429C158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наименование органа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предоставляющего муниципальную услугу, должностного лица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органа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предоставляющего услугу, или муниципального служащего, МФЦ, его руководителя и (или) работника, организаций, предусмотренных </w:t>
      </w:r>
      <w:hyperlink r:id="rId17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20EAF715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1159740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сведения об обжалуемых решениях и действиях (бездействии)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либо муниципального служащего, МФЦ, работника МФЦ, организаций, предусмотренных </w:t>
      </w:r>
      <w:hyperlink r:id="rId18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работников;</w:t>
      </w:r>
    </w:p>
    <w:p w14:paraId="64585C0C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доводы, на основании которых заявитель не согласен с решением и действиями (бездействием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 или муниципального служащего, МФЦ, работника МФЦ, организаций, предусмотренных </w:t>
      </w:r>
      <w:hyperlink r:id="rId19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CD0247B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81460A5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работниками МФЦ, организаций, предусмотренных </w:t>
      </w:r>
      <w:hyperlink r:id="rId20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 в течение трех дней со дня ее поступления.</w:t>
      </w:r>
    </w:p>
    <w:p w14:paraId="50CC6B3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Жалоба, поступившая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учредителю МФЦ, в организации, предусмотренные </w:t>
      </w:r>
      <w:hyperlink r:id="rId21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организаций, предусмотренных </w:t>
      </w:r>
      <w:hyperlink r:id="rId22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Федерального закона № 210-ФЗ, в приеме документов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3AE012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66B2F55E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7C0763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033464EB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C1039E8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658A250A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случае</w:t>
      </w:r>
      <w:proofErr w:type="gramStart"/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FBBE476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6386CB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DB081D4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5.7. По результатам рассмотрения жалобы принимается одно из следующих решений:</w:t>
      </w:r>
    </w:p>
    <w:p w14:paraId="17715C76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14:paraId="72F4E86A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14:paraId="38852AA3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5.8. Основаниями для отказа в удовлетворении жалобы являются:</w:t>
      </w:r>
    </w:p>
    <w:p w14:paraId="67C17A11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признание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правомерными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решения и (или) действий (бездействия)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должностных лиц, муниципальных служащих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474C9A0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наличие вступившего в законную силу решения суда по жалобе о том же предмете и по тем же основаниям;</w:t>
      </w:r>
    </w:p>
    <w:p w14:paraId="0F67C4B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AF33053" w14:textId="294A967D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5.9.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14:paraId="7E919353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неудобства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1CDD9AE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признания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жалобы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124ABDF" w14:textId="77777777" w:rsidR="00DE6BE5" w:rsidRPr="00DE6BE5" w:rsidRDefault="00DE6BE5" w:rsidP="0086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услуги, а также приносятся извинения за доставленные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неудобства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6E264AD" w14:textId="77777777" w:rsidR="00DE6BE5" w:rsidRPr="00DE6BE5" w:rsidRDefault="00DE6BE5" w:rsidP="0086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случае признания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жалобы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63D1272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установления в ходе или по результатам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FF971D7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должностных лиц МФЦ, работников организаций, предусмотренных </w:t>
      </w:r>
      <w:hyperlink r:id="rId2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14:paraId="6F90F116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14:paraId="267DCABC" w14:textId="77777777" w:rsidR="00DE6BE5" w:rsidRPr="00DE6BE5" w:rsidRDefault="00DE6BE5" w:rsidP="008655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75DF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3BE9F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8BE63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0C00B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3FE1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7862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18EA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EAA7B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31B5E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D551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6F15B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61643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D8E3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D606B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8CE8D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8BD5B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5267E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2B931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6BBD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CEA74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83079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858C3" w14:textId="77777777" w:rsidR="009F4F35" w:rsidRPr="00C3294B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223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DBBD0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Приложение 1</w:t>
      </w:r>
    </w:p>
    <w:p w14:paraId="67DB2314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5CDDB4AB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4068EE5F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148D7BB8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земляных работ на территории</w:t>
      </w:r>
    </w:p>
    <w:p w14:paraId="12D00715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1AC5DC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5090"/>
      </w:tblGrid>
      <w:tr w:rsidR="00A47675" w:rsidRPr="00C3294B" w14:paraId="7F53FB14" w14:textId="77777777" w:rsidTr="009F4F35">
        <w:trPr>
          <w:trHeight w:val="1932"/>
          <w:tblCellSpacing w:w="0" w:type="dxa"/>
        </w:trPr>
        <w:tc>
          <w:tcPr>
            <w:tcW w:w="5090" w:type="dxa"/>
            <w:hideMark/>
          </w:tcPr>
          <w:p w14:paraId="5C97BC58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90" w:type="dxa"/>
            <w:hideMark/>
          </w:tcPr>
          <w:p w14:paraId="44215642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4DF6F718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от _________________________</w:t>
            </w:r>
          </w:p>
          <w:p w14:paraId="16723ABF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(Ф.И.О., должность, наименование организации)</w:t>
            </w:r>
          </w:p>
          <w:p w14:paraId="374481DC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5A36B1E8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(местонахождение заявителя)</w:t>
            </w:r>
          </w:p>
        </w:tc>
      </w:tr>
    </w:tbl>
    <w:p w14:paraId="53D41A63" w14:textId="77777777" w:rsidR="00A47675" w:rsidRPr="00C3294B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05260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проведение земляных работ __________________________________________________________________________________</w:t>
      </w:r>
    </w:p>
    <w:p w14:paraId="5F8FA6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выполняемых работ)</w:t>
      </w:r>
    </w:p>
    <w:p w14:paraId="24EA577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Место проведения работ __________________________________________</w:t>
      </w:r>
    </w:p>
    <w:p w14:paraId="4D2B5FF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работ:</w:t>
      </w:r>
    </w:p>
    <w:p w14:paraId="140DE6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Начало работ                                 «__» _______________ 20___ г.</w:t>
      </w:r>
    </w:p>
    <w:p w14:paraId="74522B7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Окончание работ                           «__» _______________ 20___ г.</w:t>
      </w:r>
    </w:p>
    <w:p w14:paraId="0F5ABE0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Восстановление благоустройства</w:t>
      </w:r>
    </w:p>
    <w:p w14:paraId="273859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полном объеме                            «__» _______________ 20___ г.</w:t>
      </w:r>
    </w:p>
    <w:p w14:paraId="37BDFB8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проведении  работ будут нарушены элементы благоустройства городской территории:</w:t>
      </w:r>
    </w:p>
    <w:p w14:paraId="0E674AC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проезжая часть дороги                                   __________________________</w:t>
      </w:r>
    </w:p>
    <w:p w14:paraId="2BAC7AE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внутридворовый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                                 __________________________</w:t>
      </w:r>
    </w:p>
    <w:p w14:paraId="12F2C14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асфальтобетонная площадка                          __________________________</w:t>
      </w:r>
    </w:p>
    <w:p w14:paraId="05ECF1A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пешеходный тротуар                                       __________________________</w:t>
      </w:r>
    </w:p>
    <w:p w14:paraId="6E000E2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газон                                                                  __________________________</w:t>
      </w:r>
    </w:p>
    <w:p w14:paraId="132BD0A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малые архитектурные формы,  ограждения  __________________________</w:t>
      </w:r>
    </w:p>
    <w:p w14:paraId="12EF57A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зеленые насаждения                                        __________________________</w:t>
      </w:r>
    </w:p>
    <w:p w14:paraId="0303619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пустырь                                                             __________________________</w:t>
      </w:r>
    </w:p>
    <w:p w14:paraId="33C48EB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работ назначен ________________________</w:t>
      </w:r>
    </w:p>
    <w:p w14:paraId="16A4C6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A536AD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телефон)</w:t>
      </w:r>
    </w:p>
    <w:p w14:paraId="7D36804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_____________________________________________</w:t>
      </w:r>
    </w:p>
    <w:p w14:paraId="2EE55E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066008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организации-подрядчика, телефон, адрес)</w:t>
      </w:r>
    </w:p>
    <w:p w14:paraId="542F1A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D0A9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ГАРАНТИРУЮ:</w:t>
      </w:r>
    </w:p>
    <w:p w14:paraId="455C2A8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Проводить все работы в соответствии с требованиями Правил благоустройства и озеленения территории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утвержденных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разрешения представляю 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 проектно-техническую и сметную документацию, согласованную со всеми заинтересованными  организациями.</w:t>
      </w:r>
    </w:p>
    <w:p w14:paraId="7BD9726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№ _____________________ в _______________________________</w:t>
      </w:r>
    </w:p>
    <w:p w14:paraId="600704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0D0B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94BD0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 __________________    __________________________</w:t>
      </w:r>
    </w:p>
    <w:p w14:paraId="1A246B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(подпись)                                                                (Ф.И.О.)</w:t>
      </w:r>
    </w:p>
    <w:p w14:paraId="0233F29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14:paraId="1DEF1B86" w14:textId="55E91738" w:rsidR="00A47675" w:rsidRPr="00C3294B" w:rsidRDefault="00DA0103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14:paraId="78FF96C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862DB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Приложение 2</w:t>
      </w:r>
    </w:p>
    <w:p w14:paraId="74052A1F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052DDACE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4B2FD625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053723F5" w14:textId="77777777" w:rsidR="00A47675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2F6B31AA" w14:textId="77777777" w:rsidR="00F86592" w:rsidRPr="00C3294B" w:rsidRDefault="00F86592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14:paraId="3E5D21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</w:p>
    <w:p w14:paraId="15D7FDD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1A31A6C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</w:p>
    <w:p w14:paraId="7DD8D8D1" w14:textId="77777777" w:rsidR="002E14F0" w:rsidRPr="002E14F0" w:rsidRDefault="002E14F0" w:rsidP="002E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14:paraId="0302BBAC" w14:textId="77777777" w:rsidR="002E14F0" w:rsidRPr="002E14F0" w:rsidRDefault="002E14F0" w:rsidP="002E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от  «__»________  20__ г.</w:t>
      </w:r>
    </w:p>
    <w:p w14:paraId="1AE65EC6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_______________________________________</w:t>
      </w:r>
    </w:p>
    <w:p w14:paraId="12CE88A2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руководитель:  </w:t>
      </w:r>
    </w:p>
    <w:p w14:paraId="185C69E6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________________________________________,      телефон______________</w:t>
      </w:r>
    </w:p>
    <w:p w14:paraId="2C575521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организация: __________________________________________________</w:t>
      </w:r>
    </w:p>
    <w:p w14:paraId="2D698BC9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производства работ: ул. _____________________________________________  </w:t>
      </w:r>
    </w:p>
    <w:p w14:paraId="45246BB8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работ: ______________________________________________________________</w:t>
      </w:r>
    </w:p>
    <w:p w14:paraId="2145598C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выполнения. Начало:  __.__.20_г. Окончание: __.__.20_г.</w:t>
      </w:r>
    </w:p>
    <w:p w14:paraId="7C891251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 Восстановление асфальтного дорожного покрытия и тротуаров </w:t>
      </w:r>
    </w:p>
    <w:p w14:paraId="3190B20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170B63AF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6CAC5541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BE49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CB77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981950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0094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7F409BF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2E14F0" w:rsidRPr="002E14F0" w14:paraId="681FFC34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F88A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9AFF4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524F38E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B4B8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E594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D6CF6A1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06FD9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F827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062E8DA8" w14:textId="77777777" w:rsidTr="004E094C">
        <w:trPr>
          <w:cantSplit/>
          <w:trHeight w:val="211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71C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0B43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FD1A2E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45F9E3C4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240BD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A46F6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E11CF8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11929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27CEDCD0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2E14F0" w:rsidRPr="002E14F0" w14:paraId="2ABC6225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BCA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851F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65C3EB78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E5E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8CAAB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54F9160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D4345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A7E6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8901F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E3940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2D23" w14:textId="77777777" w:rsid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DB45F2" w14:textId="77777777" w:rsid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3187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75762B7E" w14:textId="77777777" w:rsidTr="002E14F0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A78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0D994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57CE25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8C30F1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6A3E5CAC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516F680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693B5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D6550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90BF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1AB54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9B58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531C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58B3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6AAB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FE03C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A28A7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53C1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D8B8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C845" w14:textId="77777777" w:rsidR="002E14F0" w:rsidRDefault="002E14F0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2F227" w14:textId="77777777" w:rsidR="002E14F0" w:rsidRDefault="002E14F0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0C25E" w14:textId="77777777" w:rsidR="00A47675" w:rsidRPr="00C3294B" w:rsidRDefault="00F86592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Приложение 3</w:t>
      </w:r>
    </w:p>
    <w:p w14:paraId="686D8842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4D112C69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26E18938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3559F15A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568CD286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3754DC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367342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21F09766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соблюдении порядка проведения земляных работ</w:t>
      </w:r>
    </w:p>
    <w:p w14:paraId="25ECF79A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0EE396BB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A37D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 20__ г.                                                                                          ст. Добринка</w:t>
      </w:r>
    </w:p>
    <w:p w14:paraId="24DDC80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Администрация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_________________, действующег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Устава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Администрация, с одной стороны, и _________________________________в лице ____________________________________, именуемая(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Заявитель, с другой стороны, заключили настоящее Соглашение о нижеследующем</w:t>
      </w:r>
    </w:p>
    <w:p w14:paraId="6B500EA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Предмет соглашения</w:t>
      </w:r>
    </w:p>
    <w:p w14:paraId="794F39DD" w14:textId="77777777" w:rsidR="00353DC7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договоренность сторон, направленная на соблюдение Порядка производства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производимых с нарушением объектов благоустройства, в соответствии с требованиями Правил благоустройства  и озеленения  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утвержденных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53D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F6BD6C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3D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BAE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Основанием для проведения всех видов земляных работ является разрешение, выдаваемое Администрацией и заверенное печатью.</w:t>
      </w:r>
    </w:p>
    <w:p w14:paraId="1C00F6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имеет право отказать Заявителю в продлении действия Соглашения, заключении нового Соглашения, в случае невыполнения им обязательств по ранее выданным  Соглашениям и разрешениям на проведение земляных работ.    </w:t>
      </w:r>
    </w:p>
    <w:p w14:paraId="6BF017B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Заявителя</w:t>
      </w:r>
    </w:p>
    <w:p w14:paraId="74CB01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 проведения земляных работ получить разрешение на проведение земляных работ в Порядке, установленном советом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2AF5334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требованию администрации выполнить трассировку на месте проведения земляных работ.</w:t>
      </w:r>
    </w:p>
    <w:p w14:paraId="1BBC407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Проводить земляные работы планового и аварийного характера в строгом соответствии с требованиями проектно-технической документации, сроками выполнения работ, указанными в разрешении и гарантийном заявлении и обязательным  восстановлением нарушенного благоустройства в полном объеме.</w:t>
      </w:r>
    </w:p>
    <w:p w14:paraId="20021F1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окончания работ и восстановления нарушенного благоустройства сдать восстановленный участок Администрации по акту согласно требованиям Правил благоустройства.</w:t>
      </w:r>
    </w:p>
    <w:p w14:paraId="0C6FE45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Выполнять требования  администрации по восстановлению благоустройства в случаях некачественно выполненных работ в течение 2-х лет с момента приемки работ Администрацией по акту согласно требованиям Правил.</w:t>
      </w:r>
    </w:p>
    <w:p w14:paraId="3B96AFE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  администрации</w:t>
      </w:r>
    </w:p>
    <w:p w14:paraId="1EE7C8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проверку качества и полноты согласований проектно-технической документации заинтересованными организациями, сметной документации, предоставленной Заявителем.</w:t>
      </w:r>
    </w:p>
    <w:p w14:paraId="3D13FDE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Выдает Заявителю разрешение на проведение земляных работ, связанных с нарушением благоустройства территории города, во всех случаях, подтверждающих необходимость проведения данного вида работ: планового характера - не менее чем за сутки до их начала, аварийного характера - незамедлительно при его обращении в Администрацию (за исключением выходных и праздничных дней).</w:t>
      </w:r>
    </w:p>
    <w:p w14:paraId="430107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Осуществляет контроль над сроками и порядком выполнения земляных работ (в соответствии с выданными разрешениями и требованиями Правил), ставит в известность Заявителя обо всех возникших нарушениях в процессе их выполнения и в течение срока, определенного пунктом 2.5 настоящего Соглашения. </w:t>
      </w:r>
    </w:p>
    <w:p w14:paraId="1991240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701F539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восстановления нарушенного благоустройства, предусмотренных разрешением на производство земляных работ, Заявитель выплачивает в бюджет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неустойку в размере  2 % от сметной стоимости объема работ по благоустройству данного объекта за каждый день просрочки с момента наступления срока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восстановления благоустройства в полном объеме, указанного в разрешении, до дня подачи заявления о приемке работ  по восстановлению благоустройства.</w:t>
      </w:r>
      <w:proofErr w:type="gramEnd"/>
    </w:p>
    <w:p w14:paraId="7CD6B32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Если неисполнение или ненадлежащее исполнение Заявителем обязательств по настоящему договору повлечет за собой возникновение у Администрации убытков, связанных с восстановлением благоустройства за счет средств бюджета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Заявитель помимо неустойки возмещает в бюджет все понесенные Администрацией убытки.</w:t>
      </w:r>
    </w:p>
    <w:p w14:paraId="53A3BD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Заявитель несет ответственность за качество выполненных работ по восстановлению нарушенного благоустройства в течение двух лет с момента приемки работ Администрацией. В случае обнаружения недостатков, которые по объективным причинам невозможно было устранить в ходе приемки работ по благоустройству в указанный период, Заявитель обязан за свой счет устранить выявленные недостатки в сроки, установленные по договоренности с Администрацией. В противном случае к Заявителю применяются меры ответственности, установленные пунктом 4.2 настоящего Соглашения.</w:t>
      </w:r>
    </w:p>
    <w:p w14:paraId="4B9E4C3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Ответственность сторон определяется по каждому объекту, по каждому выданному разрешению на выполнение земляных работ отдельно.</w:t>
      </w:r>
    </w:p>
    <w:p w14:paraId="12DF533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Заявитель несет административную ответственность, установленную               Кодексом об административных нарушениях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875DE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 без полученного в установленном порядке разрешения;</w:t>
      </w:r>
    </w:p>
    <w:p w14:paraId="102994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аварийно-восстановительных работ на подземных коммуникациях без согласования с администрацией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26272DF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мер по восстановлению в установленный срок нарушенного благоустройства после проведения земляных работ (для юридических лиц);</w:t>
      </w:r>
    </w:p>
    <w:p w14:paraId="481C04F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мер в установленные сроки по ликвидации просадки покрытия на проезжей части улиц и дорог, на тротуарах, в других местах, связанных с производством земляных работ (для юридических лиц);</w:t>
      </w:r>
    </w:p>
    <w:p w14:paraId="75F88C6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требований, СНиПов и проектов при производстве земляных работ;</w:t>
      </w:r>
    </w:p>
    <w:p w14:paraId="5B2FC04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исполнения или несвоевременное исполнение предписаний, выданных контролирующим органом за правонарушения в области благоустройства и строительства.</w:t>
      </w:r>
    </w:p>
    <w:p w14:paraId="51F07B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Соглашение вступает в силу с «__» __________ 20____ г. и действует до 31 декабря 20____ г.  При необходимости Соглашение пролонгируется сторонами путем подписания дополнительного соглашения.</w:t>
      </w:r>
    </w:p>
    <w:p w14:paraId="11AE57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Споры, возникающие по настоящему договору, стороны решают путем переговоров.</w:t>
      </w:r>
    </w:p>
    <w:p w14:paraId="685EB96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подлежит разрешению в судебном порядке в соответствии с действующим законодательством.</w:t>
      </w:r>
    </w:p>
    <w:p w14:paraId="14FBE6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B4A889" w14:textId="77777777" w:rsidR="000F390C" w:rsidRPr="0061038B" w:rsidRDefault="000F390C" w:rsidP="000F3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38B">
        <w:rPr>
          <w:rFonts w:ascii="Times New Roman" w:eastAsia="Times New Roman" w:hAnsi="Times New Roman" w:cs="Times New Roman"/>
          <w:sz w:val="24"/>
          <w:szCs w:val="24"/>
        </w:rPr>
        <w:t>7. Юридические адреса сторон</w:t>
      </w: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F390C" w:rsidRPr="0061038B" w14:paraId="469478B2" w14:textId="77777777" w:rsidTr="004E094C">
        <w:tc>
          <w:tcPr>
            <w:tcW w:w="10031" w:type="dxa"/>
            <w:hideMark/>
          </w:tcPr>
          <w:p w14:paraId="13B24B44" w14:textId="77777777" w:rsidR="000F390C" w:rsidRPr="007A38F9" w:rsidRDefault="00353DC7" w:rsidP="004E094C">
            <w:pPr>
              <w:spacing w:before="100" w:beforeAutospacing="1" w:after="100" w:afterAutospacing="1" w:line="240" w:lineRule="auto"/>
              <w:ind w:right="-3195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"Администрация</w:t>
            </w:r>
            <w:r w:rsidR="000F390C" w:rsidRPr="007A38F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"</w:t>
            </w:r>
            <w:r w:rsidR="000F390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                                                                                                               «Заявитель»                                                                                         </w:t>
            </w:r>
          </w:p>
          <w:p w14:paraId="39FE2BB9" w14:textId="77777777" w:rsidR="000F390C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Администрация </w:t>
            </w:r>
            <w:proofErr w:type="spellStart"/>
            <w:r w:rsidRPr="007A38F9">
              <w:rPr>
                <w:rFonts w:eastAsia="Times New Roman"/>
              </w:rPr>
              <w:t>Добринского</w:t>
            </w:r>
            <w:proofErr w:type="spellEnd"/>
            <w:r w:rsidRPr="007A38F9">
              <w:rPr>
                <w:rFonts w:eastAsia="Times New Roman"/>
              </w:rPr>
              <w:t xml:space="preserve">  </w:t>
            </w:r>
            <w:proofErr w:type="gramStart"/>
            <w:r w:rsidRPr="007A38F9">
              <w:rPr>
                <w:rFonts w:eastAsia="Times New Roman"/>
              </w:rPr>
              <w:t>сельского</w:t>
            </w:r>
            <w:proofErr w:type="gramEnd"/>
            <w:r w:rsidRPr="007A38F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                         _____________________________________</w:t>
            </w:r>
          </w:p>
          <w:p w14:paraId="66E01EA3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поселения Урюпинского  муниципального района  </w:t>
            </w:r>
            <w:r>
              <w:rPr>
                <w:rFonts w:eastAsia="Times New Roman"/>
              </w:rPr>
              <w:t xml:space="preserve">                  _____________________________________</w:t>
            </w:r>
          </w:p>
          <w:p w14:paraId="3F044987" w14:textId="77777777" w:rsidR="000F390C" w:rsidRPr="007A38F9" w:rsidRDefault="000F390C" w:rsidP="004E094C">
            <w:pPr>
              <w:pStyle w:val="a3"/>
              <w:tabs>
                <w:tab w:val="left" w:pos="5700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Волгоградской области</w:t>
            </w:r>
            <w:r>
              <w:rPr>
                <w:rFonts w:eastAsia="Times New Roman"/>
              </w:rPr>
              <w:t xml:space="preserve">                                </w:t>
            </w:r>
            <w:r>
              <w:rPr>
                <w:rFonts w:eastAsia="Times New Roman"/>
              </w:rPr>
              <w:tab/>
              <w:t>_____________________________________</w:t>
            </w:r>
          </w:p>
          <w:p w14:paraId="2285929E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Место нахождения:</w:t>
            </w:r>
            <w:r>
              <w:rPr>
                <w:rFonts w:eastAsia="Times New Roman"/>
              </w:rPr>
              <w:t xml:space="preserve">                                                                             _____________________________________</w:t>
            </w:r>
          </w:p>
          <w:p w14:paraId="79567151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403124, Волгоградская область,</w:t>
            </w:r>
            <w:r>
              <w:rPr>
                <w:rFonts w:eastAsia="Times New Roman"/>
              </w:rPr>
              <w:t xml:space="preserve">                                                      _____________________________________</w:t>
            </w:r>
          </w:p>
          <w:p w14:paraId="044619EE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Урюпинский район, ст. Добринка,</w:t>
            </w:r>
            <w:r>
              <w:rPr>
                <w:rFonts w:eastAsia="Times New Roman"/>
              </w:rPr>
              <w:t xml:space="preserve">                                                 ______________________________________</w:t>
            </w:r>
          </w:p>
          <w:p w14:paraId="105D695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д. 32Б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6A9F436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Банковские реквизиты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AEA094E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БИК</w:t>
            </w:r>
            <w:r w:rsidR="00AE79FD">
              <w:rPr>
                <w:rFonts w:eastAsia="Times New Roman"/>
              </w:rPr>
              <w:t xml:space="preserve">     </w:t>
            </w:r>
            <w:r w:rsidR="00AE79FD" w:rsidRPr="00AE79FD">
              <w:rPr>
                <w:rFonts w:eastAsia="Times New Roman"/>
              </w:rPr>
              <w:t>011806101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F73E05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Банк</w:t>
            </w:r>
            <w:r w:rsidR="00AE79FD">
              <w:rPr>
                <w:rFonts w:eastAsia="Times New Roman"/>
              </w:rPr>
              <w:t xml:space="preserve"> Отделение Волгоград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1B720568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proofErr w:type="gramStart"/>
            <w:r w:rsidRPr="007A38F9">
              <w:rPr>
                <w:rFonts w:eastAsia="Times New Roman"/>
              </w:rPr>
              <w:t>р</w:t>
            </w:r>
            <w:proofErr w:type="gramEnd"/>
            <w:r w:rsidRPr="007A38F9">
              <w:rPr>
                <w:rFonts w:eastAsia="Times New Roman"/>
              </w:rPr>
              <w:t xml:space="preserve">/с </w:t>
            </w:r>
            <w:r w:rsidR="00353DC7">
              <w:rPr>
                <w:rFonts w:eastAsia="Times New Roman"/>
              </w:rPr>
              <w:t>______________________________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0046293F" w14:textId="77777777" w:rsidR="000F390C" w:rsidRPr="007A38F9" w:rsidRDefault="00353DC7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>/с______________________________</w:t>
            </w:r>
            <w:r w:rsidR="000F390C">
              <w:rPr>
                <w:rFonts w:eastAsia="Times New Roman"/>
              </w:rPr>
              <w:tab/>
              <w:t>______________________________________</w:t>
            </w:r>
            <w:r w:rsidR="000F390C">
              <w:rPr>
                <w:rFonts w:eastAsia="Times New Roman"/>
              </w:rPr>
              <w:tab/>
              <w:t>______________________________________</w:t>
            </w:r>
          </w:p>
          <w:p w14:paraId="1EA90DC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ИНН 3457004779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56829ED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КПП 345701001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6C1405D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lastRenderedPageBreak/>
              <w:t xml:space="preserve">ОГРН 1193443012234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5730758C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ОКТМО 18654440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91A6C79" w14:textId="77777777" w:rsidR="000F390C" w:rsidRDefault="000F390C" w:rsidP="004E094C">
            <w:pPr>
              <w:pStyle w:val="a3"/>
              <w:rPr>
                <w:rFonts w:eastAsia="Times New Roman"/>
              </w:rPr>
            </w:pPr>
          </w:p>
          <w:p w14:paraId="05C05E63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3FF1BC54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37D2BD7B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2ABBDECB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045ED3B0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44EBB46B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21755087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2C9F14D9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6DEF9F72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14:paraId="1CC4D7B8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8E7301C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</w:t>
      </w:r>
    </w:p>
    <w:p w14:paraId="682D8E24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2F177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3BC6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FD0B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7597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F3724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39E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1BE0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4858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3B4E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F855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C80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E2EE0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424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FB39F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A5D7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031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8F5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F5AA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FAC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A2E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56E6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E822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1E40" w14:textId="77777777" w:rsidR="009B5F4A" w:rsidRPr="00C3294B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CAF22" w14:textId="77777777" w:rsidR="00DA0103" w:rsidRDefault="00DA0103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7ABDA" w14:textId="77777777" w:rsidR="00DA0103" w:rsidRDefault="00DA0103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7D9A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B5C8F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Приложение 5</w:t>
      </w:r>
    </w:p>
    <w:p w14:paraId="113A84BD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0D02EF46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предоставления муниципальной услуги</w:t>
      </w:r>
    </w:p>
    <w:p w14:paraId="44A21524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1911CF36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5B4708E2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2C9D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14:paraId="7DAD55F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DC80F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7EFE8D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расписки</w:t>
      </w:r>
    </w:p>
    <w:p w14:paraId="068473D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C4EC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6FC10" w14:textId="77777777" w:rsidR="00A47675" w:rsidRPr="00C3294B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И С К А</w:t>
      </w:r>
    </w:p>
    <w:p w14:paraId="2040CE8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ED2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принято письменное заявление от гр. ____________________________________________________</w:t>
      </w:r>
    </w:p>
    <w:p w14:paraId="121B75D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 л., приложение на ____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8495A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D9A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14:paraId="4EDD7AF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           _________                   _____________________</w:t>
      </w:r>
    </w:p>
    <w:p w14:paraId="21C271B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 (подпись)                   (расшифровка подписи)</w:t>
      </w:r>
    </w:p>
    <w:p w14:paraId="3B90CD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25899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информации о порядке и ходе рассмотрения обращения: 8(84442) 9-12-45.</w:t>
      </w:r>
    </w:p>
    <w:p w14:paraId="641B57A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E11D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года</w:t>
      </w:r>
    </w:p>
    <w:p w14:paraId="38FFF2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D461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7777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63B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C7424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65E29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96FF7F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723F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F9CD4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01E80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D1CA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3228C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151D7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D7E0C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5D23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6EC33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003E4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237D6" w14:textId="77777777" w:rsidR="009D314D" w:rsidRPr="00C3294B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5102B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BA0C2C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1E9E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7D8F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CB4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2688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58B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3D1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1E9C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6183" w14:textId="77777777" w:rsidR="009B5F4A" w:rsidRPr="00C3294B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B49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Приложение 6</w:t>
      </w:r>
    </w:p>
    <w:p w14:paraId="286B8C3B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к Административному регламенту</w:t>
      </w:r>
    </w:p>
    <w:p w14:paraId="40EF78D1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3DFACB68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595A3AAF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758A269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F8231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14:paraId="7D67CD7F" w14:textId="77777777" w:rsidR="00A47675" w:rsidRDefault="003108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4389A9" w14:textId="77777777" w:rsidR="00310881" w:rsidRPr="00C3294B" w:rsidRDefault="003108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4CA12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 __</w:t>
      </w:r>
    </w:p>
    <w:p w14:paraId="06C8FECB" w14:textId="77777777" w:rsidR="00A47675" w:rsidRPr="00C3294B" w:rsidRDefault="00310881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7E35496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_______________</w:t>
      </w:r>
    </w:p>
    <w:p w14:paraId="1730EA18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Соглашению № ____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__________________)</w:t>
      </w:r>
    </w:p>
    <w:p w14:paraId="4A9147E6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030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ЗАЯВИТЕЛЮ __________________________</w:t>
      </w:r>
    </w:p>
    <w:p w14:paraId="4AD91D5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646818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юридическое или физическое лицо)</w:t>
      </w:r>
    </w:p>
    <w:p w14:paraId="59E4988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_______________________________________</w:t>
      </w:r>
    </w:p>
    <w:p w14:paraId="31BC1D2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8B73E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 ____________________________________________</w:t>
      </w:r>
    </w:p>
    <w:p w14:paraId="48D847F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нарушаемого благоустройства _______________________________</w:t>
      </w:r>
    </w:p>
    <w:p w14:paraId="2C4DBA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D061B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при производстве работ _______________________________</w:t>
      </w:r>
    </w:p>
    <w:p w14:paraId="2E4C9ED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C7607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(постановление, распоряжение главы МО, график работ и т.д.)</w:t>
      </w:r>
    </w:p>
    <w:p w14:paraId="671AF1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</w:p>
    <w:p w14:paraId="0FC0015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                                   «__» _______________ 20___ г.</w:t>
      </w:r>
    </w:p>
    <w:p w14:paraId="5400443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</w:t>
      </w:r>
    </w:p>
    <w:p w14:paraId="2944E09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временном варианте                   «__» _______________ 20___ г.</w:t>
      </w:r>
    </w:p>
    <w:p w14:paraId="5269FEE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</w:t>
      </w:r>
    </w:p>
    <w:p w14:paraId="476537F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                              «__» _______________ 20___ г.</w:t>
      </w:r>
    </w:p>
    <w:p w14:paraId="1120DA3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   работы   обязуюсь   проводить   в   соответствии  с требованиями Правил благоустройства и озеленения   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 принятых 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46067D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D7B1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выполнение  возложенных  на меня обязательств по данному разрешению  несу  ответственность  в  соответствии с действующим законодательством.</w:t>
      </w:r>
    </w:p>
    <w:p w14:paraId="75E86AE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A5E2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работ ________________________</w:t>
      </w:r>
    </w:p>
    <w:p w14:paraId="55DB2B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105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   ___________________________________________</w:t>
      </w:r>
    </w:p>
    <w:p w14:paraId="77B1C5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(Должность, Ф.И.О)                                       (подпись)</w:t>
      </w:r>
    </w:p>
    <w:p w14:paraId="7A0050A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14:paraId="792203E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разрешения получил ________________</w:t>
      </w:r>
    </w:p>
    <w:p w14:paraId="28FBD56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       (подпись)               </w:t>
      </w:r>
    </w:p>
    <w:p w14:paraId="6035FA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«___»________20____г.</w:t>
      </w:r>
    </w:p>
    <w:p w14:paraId="11CB6791" w14:textId="77777777" w:rsidR="00585768" w:rsidRPr="00C3294B" w:rsidRDefault="00585768" w:rsidP="008655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768" w:rsidRPr="00C3294B" w:rsidSect="008A7D53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7"/>
    <w:rsid w:val="00012146"/>
    <w:rsid w:val="000266D1"/>
    <w:rsid w:val="000F390C"/>
    <w:rsid w:val="001B41D1"/>
    <w:rsid w:val="0022594C"/>
    <w:rsid w:val="002E14F0"/>
    <w:rsid w:val="00310881"/>
    <w:rsid w:val="00353DC7"/>
    <w:rsid w:val="00397896"/>
    <w:rsid w:val="00420B59"/>
    <w:rsid w:val="004E094C"/>
    <w:rsid w:val="00542E14"/>
    <w:rsid w:val="00585768"/>
    <w:rsid w:val="005C746B"/>
    <w:rsid w:val="00604D47"/>
    <w:rsid w:val="00622A9F"/>
    <w:rsid w:val="00667281"/>
    <w:rsid w:val="007469F4"/>
    <w:rsid w:val="00861CBB"/>
    <w:rsid w:val="00865578"/>
    <w:rsid w:val="008A7D53"/>
    <w:rsid w:val="008D7F97"/>
    <w:rsid w:val="009063F4"/>
    <w:rsid w:val="00987CCC"/>
    <w:rsid w:val="00996BD7"/>
    <w:rsid w:val="009B5F4A"/>
    <w:rsid w:val="009D314D"/>
    <w:rsid w:val="009F4F35"/>
    <w:rsid w:val="00A47675"/>
    <w:rsid w:val="00AA6D69"/>
    <w:rsid w:val="00AA6DFE"/>
    <w:rsid w:val="00AE79FD"/>
    <w:rsid w:val="00AF7168"/>
    <w:rsid w:val="00AF79A7"/>
    <w:rsid w:val="00B34D8C"/>
    <w:rsid w:val="00C3294B"/>
    <w:rsid w:val="00CB1283"/>
    <w:rsid w:val="00CF4997"/>
    <w:rsid w:val="00DA0103"/>
    <w:rsid w:val="00DA351A"/>
    <w:rsid w:val="00DE6BE5"/>
    <w:rsid w:val="00E26DF6"/>
    <w:rsid w:val="00E447DC"/>
    <w:rsid w:val="00E7517B"/>
    <w:rsid w:val="00F00541"/>
    <w:rsid w:val="00F86592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51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51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gograd.ru/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hyperlink" Target="consultantplus://offline/ref=1BDB994723FE8A2A5C2A977E5B1A6D0FD52D014751949B3CE3C7C1EF552676952840729519EFF3B4O6h3I" TargetMode="Externa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9945</Words>
  <Characters>56689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2021-09-29T06:28:00Z</cp:lastPrinted>
  <dcterms:created xsi:type="dcterms:W3CDTF">2021-01-25T12:29:00Z</dcterms:created>
  <dcterms:modified xsi:type="dcterms:W3CDTF">2021-11-30T12:25:00Z</dcterms:modified>
</cp:coreProperties>
</file>