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1E" w:rsidRPr="00E048E3" w:rsidRDefault="00703A1E" w:rsidP="00703A1E">
      <w:pPr>
        <w:ind w:left="-57" w:right="-57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3D91E0" wp14:editId="34122733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4" name="Рисунок 7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A1E" w:rsidRPr="00E048E3" w:rsidRDefault="00703A1E" w:rsidP="00703A1E">
      <w:pPr>
        <w:tabs>
          <w:tab w:val="left" w:pos="1725"/>
          <w:tab w:val="center" w:pos="4677"/>
        </w:tabs>
        <w:ind w:left="-57" w:right="-57"/>
        <w:jc w:val="center"/>
        <w:rPr>
          <w:i/>
          <w:color w:val="FF0000"/>
          <w:sz w:val="32"/>
          <w:szCs w:val="32"/>
        </w:rPr>
      </w:pPr>
    </w:p>
    <w:p w:rsidR="00703A1E" w:rsidRPr="001C02ED" w:rsidRDefault="00703A1E" w:rsidP="00703A1E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703A1E" w:rsidRPr="001C02ED" w:rsidRDefault="00703A1E" w:rsidP="00703A1E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703A1E" w:rsidRPr="001C02ED" w:rsidRDefault="00703A1E" w:rsidP="00703A1E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703A1E" w:rsidRPr="001C02ED" w:rsidRDefault="00703A1E" w:rsidP="00703A1E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703A1E" w:rsidRPr="001C02ED" w:rsidRDefault="00703A1E" w:rsidP="00703A1E">
      <w:pPr>
        <w:ind w:left="-57" w:right="-57"/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703A1E" w:rsidRPr="001C02ED" w:rsidRDefault="00703A1E" w:rsidP="00703A1E">
      <w:pPr>
        <w:ind w:left="-57" w:right="-5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776ADDD" wp14:editId="5EF8C50F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Di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CiP&#10;IO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8ACBF1F" wp14:editId="662CC69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4&#10;8+PE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703A1E" w:rsidRDefault="00703A1E" w:rsidP="00703A1E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3A1E" w:rsidRPr="00F30E95" w:rsidRDefault="00703A1E" w:rsidP="00703A1E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30E9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30E9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703A1E" w:rsidRPr="000E0ACE" w:rsidRDefault="00703A1E" w:rsidP="00703A1E">
      <w:pPr>
        <w:ind w:left="-57" w:right="-57"/>
        <w:jc w:val="right"/>
        <w:rPr>
          <w:i/>
          <w:sz w:val="28"/>
          <w:szCs w:val="28"/>
        </w:rPr>
      </w:pPr>
    </w:p>
    <w:p w:rsidR="00703A1E" w:rsidRPr="00F77F86" w:rsidRDefault="00703A1E" w:rsidP="00703A1E">
      <w:pPr>
        <w:ind w:left="-57" w:right="-5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20 мая 2021</w:t>
      </w:r>
      <w:r w:rsidRPr="00D52EC4">
        <w:rPr>
          <w:b/>
          <w:color w:val="000000"/>
          <w:sz w:val="28"/>
          <w:szCs w:val="28"/>
        </w:rPr>
        <w:t xml:space="preserve">  года</w:t>
      </w:r>
      <w:r w:rsidRPr="00D52EC4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№ 14/219</w:t>
      </w:r>
      <w:r w:rsidRPr="001C02ED">
        <w:rPr>
          <w:b/>
          <w:sz w:val="28"/>
          <w:szCs w:val="28"/>
        </w:rPr>
        <w:t xml:space="preserve"> </w:t>
      </w:r>
    </w:p>
    <w:p w:rsidR="00703A1E" w:rsidRDefault="00703A1E" w:rsidP="00703A1E">
      <w:pPr>
        <w:ind w:left="-57" w:right="-57"/>
      </w:pPr>
    </w:p>
    <w:p w:rsidR="00703A1E" w:rsidRDefault="00703A1E" w:rsidP="00703A1E">
      <w:pPr>
        <w:ind w:right="-57"/>
      </w:pPr>
    </w:p>
    <w:p w:rsidR="00703A1E" w:rsidRDefault="00703A1E" w:rsidP="00703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Урюпинской районной Думы</w:t>
      </w:r>
    </w:p>
    <w:p w:rsidR="00703A1E" w:rsidRDefault="00703A1E" w:rsidP="00703A1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от 06 феврал</w:t>
      </w:r>
      <w:r>
        <w:rPr>
          <w:b/>
          <w:bCs/>
          <w:color w:val="000000"/>
          <w:sz w:val="28"/>
          <w:szCs w:val="28"/>
        </w:rPr>
        <w:t>я 2015</w:t>
      </w:r>
      <w:r w:rsidRPr="006534FD">
        <w:rPr>
          <w:b/>
          <w:bCs/>
          <w:color w:val="000000"/>
          <w:sz w:val="28"/>
          <w:szCs w:val="28"/>
        </w:rPr>
        <w:t xml:space="preserve">  года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7/55 «</w:t>
      </w:r>
      <w:r>
        <w:rPr>
          <w:rFonts w:eastAsiaTheme="minorHAnsi"/>
          <w:b/>
          <w:sz w:val="28"/>
          <w:szCs w:val="28"/>
          <w:lang w:eastAsia="en-US"/>
        </w:rPr>
        <w:t>О реализации положений</w:t>
      </w:r>
    </w:p>
    <w:p w:rsidR="00703A1E" w:rsidRDefault="00703A1E" w:rsidP="00703A1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Федерального закона от 25 декабря </w:t>
      </w:r>
      <w:r>
        <w:rPr>
          <w:b/>
          <w:bCs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2008 года № 273-ФЗ</w:t>
      </w:r>
    </w:p>
    <w:p w:rsidR="00703A1E" w:rsidRDefault="00703A1E" w:rsidP="00703A1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«О противодействии коррупции» и Федерального закона</w:t>
      </w:r>
    </w:p>
    <w:p w:rsidR="00703A1E" w:rsidRDefault="00703A1E" w:rsidP="00703A1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от 03 декабря 2012 года № 230-ФЗ «О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лиц»</w:t>
      </w:r>
    </w:p>
    <w:p w:rsidR="00703A1E" w:rsidRDefault="00703A1E" w:rsidP="00703A1E">
      <w:pPr>
        <w:rPr>
          <w:rFonts w:eastAsiaTheme="minorHAnsi"/>
          <w:b/>
          <w:sz w:val="28"/>
          <w:szCs w:val="28"/>
          <w:lang w:eastAsia="en-US"/>
        </w:rPr>
      </w:pPr>
    </w:p>
    <w:p w:rsidR="00703A1E" w:rsidRDefault="00703A1E" w:rsidP="00703A1E">
      <w:pPr>
        <w:rPr>
          <w:rFonts w:eastAsiaTheme="minorHAnsi"/>
          <w:b/>
          <w:sz w:val="28"/>
          <w:szCs w:val="28"/>
          <w:lang w:eastAsia="en-US"/>
        </w:rPr>
      </w:pPr>
    </w:p>
    <w:p w:rsidR="00703A1E" w:rsidRPr="0041002F" w:rsidRDefault="00703A1E" w:rsidP="00703A1E">
      <w:pPr>
        <w:rPr>
          <w:rFonts w:eastAsiaTheme="minorHAnsi"/>
          <w:sz w:val="28"/>
          <w:szCs w:val="28"/>
          <w:lang w:eastAsia="en-US"/>
        </w:rPr>
      </w:pPr>
      <w:r w:rsidRPr="0041002F"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Pr="0041002F">
        <w:rPr>
          <w:rFonts w:eastAsiaTheme="minorHAnsi"/>
          <w:sz w:val="28"/>
          <w:szCs w:val="28"/>
          <w:lang w:eastAsia="en-US"/>
        </w:rPr>
        <w:t xml:space="preserve">В целях приведения решения Урюпинской районной Думы </w:t>
      </w:r>
      <w:r w:rsidRPr="0041002F">
        <w:rPr>
          <w:sz w:val="28"/>
          <w:szCs w:val="28"/>
        </w:rPr>
        <w:t>от 06 феврал</w:t>
      </w:r>
      <w:r w:rsidRPr="0041002F">
        <w:rPr>
          <w:bCs/>
          <w:color w:val="000000"/>
          <w:sz w:val="28"/>
          <w:szCs w:val="28"/>
        </w:rPr>
        <w:t>я 2015  года</w:t>
      </w:r>
      <w:r w:rsidRPr="0041002F">
        <w:rPr>
          <w:bCs/>
          <w:color w:val="FF0000"/>
          <w:sz w:val="28"/>
          <w:szCs w:val="28"/>
        </w:rPr>
        <w:t xml:space="preserve"> </w:t>
      </w:r>
      <w:r w:rsidRPr="0041002F">
        <w:rPr>
          <w:bCs/>
          <w:sz w:val="28"/>
          <w:szCs w:val="28"/>
        </w:rPr>
        <w:t>№ 7/55 «</w:t>
      </w:r>
      <w:r w:rsidRPr="0041002F">
        <w:rPr>
          <w:rFonts w:eastAsiaTheme="minorHAnsi"/>
          <w:sz w:val="28"/>
          <w:szCs w:val="28"/>
          <w:lang w:eastAsia="en-US"/>
        </w:rPr>
        <w:t xml:space="preserve">О реализации положений Федерального закона от 25 декабря </w:t>
      </w:r>
      <w:r w:rsidRPr="0041002F">
        <w:rPr>
          <w:bCs/>
          <w:sz w:val="28"/>
          <w:szCs w:val="28"/>
        </w:rPr>
        <w:t xml:space="preserve"> </w:t>
      </w:r>
      <w:r w:rsidRPr="0041002F">
        <w:rPr>
          <w:rFonts w:eastAsiaTheme="minorHAnsi"/>
          <w:sz w:val="28"/>
          <w:szCs w:val="28"/>
          <w:lang w:eastAsia="en-US"/>
        </w:rPr>
        <w:t>2008 года № 273-ФЗ «О противодействии коррупции» и Федерального закона от 03 декабря 2012 года № 230-ФЗ «О контроле за соответствием расходов лиц, замещающих государственные должности, и иных лиц»</w:t>
      </w:r>
      <w:r>
        <w:rPr>
          <w:rFonts w:eastAsiaTheme="minorHAnsi"/>
          <w:sz w:val="28"/>
          <w:szCs w:val="28"/>
          <w:lang w:eastAsia="en-US"/>
        </w:rPr>
        <w:t xml:space="preserve"> в соответствие с федеральным законодательством и законодательством Волгоградской области в сфере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противодействия коррупции, Урюпинская районная Дума </w:t>
      </w:r>
      <w:r w:rsidRPr="00EC114D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703A1E" w:rsidRPr="00EC114D" w:rsidRDefault="00703A1E" w:rsidP="00703A1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1. </w:t>
      </w:r>
      <w:r>
        <w:rPr>
          <w:bCs/>
          <w:sz w:val="28"/>
          <w:szCs w:val="28"/>
        </w:rPr>
        <w:t xml:space="preserve">Внести в решение Урюпинской районной Думы </w:t>
      </w:r>
      <w:r w:rsidRPr="0041002F">
        <w:rPr>
          <w:sz w:val="28"/>
          <w:szCs w:val="28"/>
        </w:rPr>
        <w:t>от 06 феврал</w:t>
      </w:r>
      <w:r w:rsidRPr="0041002F">
        <w:rPr>
          <w:bCs/>
          <w:color w:val="000000"/>
          <w:sz w:val="28"/>
          <w:szCs w:val="28"/>
        </w:rPr>
        <w:t>я 2015  года</w:t>
      </w:r>
      <w:r w:rsidRPr="0041002F">
        <w:rPr>
          <w:bCs/>
          <w:color w:val="FF0000"/>
          <w:sz w:val="28"/>
          <w:szCs w:val="28"/>
        </w:rPr>
        <w:t xml:space="preserve"> </w:t>
      </w:r>
      <w:r w:rsidRPr="0041002F">
        <w:rPr>
          <w:bCs/>
          <w:sz w:val="28"/>
          <w:szCs w:val="28"/>
        </w:rPr>
        <w:t>№ 7/55 «</w:t>
      </w:r>
      <w:r w:rsidRPr="0041002F">
        <w:rPr>
          <w:rFonts w:eastAsiaTheme="minorHAnsi"/>
          <w:sz w:val="28"/>
          <w:szCs w:val="28"/>
          <w:lang w:eastAsia="en-US"/>
        </w:rPr>
        <w:t xml:space="preserve">О реализации положений Федерального закона от 25 декабря </w:t>
      </w:r>
      <w:r w:rsidRPr="0041002F">
        <w:rPr>
          <w:bCs/>
          <w:sz w:val="28"/>
          <w:szCs w:val="28"/>
        </w:rPr>
        <w:t xml:space="preserve"> </w:t>
      </w:r>
      <w:r w:rsidRPr="0041002F">
        <w:rPr>
          <w:rFonts w:eastAsiaTheme="minorHAnsi"/>
          <w:sz w:val="28"/>
          <w:szCs w:val="28"/>
          <w:lang w:eastAsia="en-US"/>
        </w:rPr>
        <w:t xml:space="preserve">2008 года № 273-ФЗ «О противодействии коррупции» и Федерального закона от 03 декабря 2012 года № 230-ФЗ «О </w:t>
      </w:r>
      <w:proofErr w:type="gramStart"/>
      <w:r w:rsidRPr="0041002F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41002F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лиц»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703A1E" w:rsidRPr="0041002F" w:rsidRDefault="00703A1E" w:rsidP="00703A1E">
      <w:pPr>
        <w:rPr>
          <w:rFonts w:eastAsiaTheme="minorHAnsi"/>
          <w:sz w:val="28"/>
          <w:szCs w:val="28"/>
          <w:lang w:eastAsia="en-US"/>
        </w:rPr>
      </w:pPr>
      <w:r w:rsidRPr="0041002F">
        <w:rPr>
          <w:rFonts w:eastAsiaTheme="minorHAnsi"/>
          <w:sz w:val="28"/>
          <w:szCs w:val="28"/>
          <w:lang w:eastAsia="en-US"/>
        </w:rPr>
        <w:t xml:space="preserve">        1.1. Пункт 2 изложить в следующей редакции:</w:t>
      </w:r>
    </w:p>
    <w:p w:rsidR="00703A1E" w:rsidRDefault="00703A1E" w:rsidP="00703A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C114D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C114D">
        <w:rPr>
          <w:rFonts w:eastAsiaTheme="minorHAnsi"/>
          <w:sz w:val="28"/>
          <w:szCs w:val="28"/>
          <w:lang w:eastAsia="en-US"/>
        </w:rPr>
        <w:t>«2.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Граждане, претендующие на замещение должности муниципальной службы в органах местного самоуправления Урюпинского муниципального района Волгоградской области, и муниципальные служащие Урюпинского муниципального района  Волгоградской области представляют сведения о доходах, об имуществе и обязательствах имущественного характера в кадровую службу органа местного самоуправления Урюпинского муниципального района в порядке и сроки, установленные Положением о представлении гражданами, претендующими на замещение должностей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государственной гражданской службы Волгоградской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области, и государственными гражданскими служащими Волгоградской области сведений о доходах, об имуществе и обязательствах имущественного характера, утвержденным постановлением Губернатора Волгоградской области от 22 июня 2016 года № 410 «О некоторых вопросах реализации законодательства о противодействии коррупции в отношении государственных гражданских служащих Волгоградской области и граждан, претендующих на замещение должностей государственной гражданской службы Волгоградской области».;</w:t>
      </w:r>
      <w:proofErr w:type="gramEnd"/>
    </w:p>
    <w:p w:rsidR="00703A1E" w:rsidRDefault="00703A1E" w:rsidP="00703A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1.2. пункт 4 изложить в следующей редакции:</w:t>
      </w:r>
    </w:p>
    <w:p w:rsidR="00703A1E" w:rsidRDefault="00703A1E" w:rsidP="00703A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«4. </w:t>
      </w:r>
      <w:proofErr w:type="gramStart"/>
      <w:r w:rsidRPr="00FC0E2A">
        <w:rPr>
          <w:sz w:val="28"/>
          <w:szCs w:val="28"/>
        </w:rPr>
        <w:t>Сведения</w:t>
      </w:r>
      <w:r>
        <w:rPr>
          <w:sz w:val="28"/>
          <w:szCs w:val="28"/>
        </w:rPr>
        <w:t>, указанные в пунктах 2 и 3 настоящего решения,</w:t>
      </w:r>
      <w:r w:rsidRPr="00FC0E2A">
        <w:rPr>
          <w:sz w:val="28"/>
          <w:szCs w:val="28"/>
        </w:rPr>
        <w:t xml:space="preserve"> представляются </w:t>
      </w:r>
      <w:r>
        <w:rPr>
          <w:rFonts w:eastAsiaTheme="minorHAnsi"/>
          <w:sz w:val="28"/>
          <w:szCs w:val="28"/>
          <w:lang w:eastAsia="en-US"/>
        </w:rPr>
        <w:t xml:space="preserve">по форме справки, утвержденной Указом </w:t>
      </w:r>
      <w:r w:rsidRPr="0041002F">
        <w:rPr>
          <w:rFonts w:eastAsiaTheme="minorHAnsi"/>
          <w:sz w:val="28"/>
          <w:szCs w:val="28"/>
          <w:lang w:eastAsia="en-US"/>
        </w:rPr>
        <w:t>Президента Российской Федерации от 23 июня 2014 года № 460, заполненной с использованием специал</w:t>
      </w:r>
      <w:r>
        <w:rPr>
          <w:rFonts w:eastAsiaTheme="minorHAnsi"/>
          <w:sz w:val="28"/>
          <w:szCs w:val="28"/>
          <w:lang w:eastAsia="en-US"/>
        </w:rPr>
        <w:t>ьного программного обеспечения «</w:t>
      </w:r>
      <w:r w:rsidRPr="0041002F">
        <w:rPr>
          <w:rFonts w:eastAsiaTheme="minorHAnsi"/>
          <w:sz w:val="28"/>
          <w:szCs w:val="28"/>
          <w:lang w:eastAsia="en-US"/>
        </w:rPr>
        <w:t xml:space="preserve">Справки </w:t>
      </w:r>
      <w:r>
        <w:rPr>
          <w:rFonts w:eastAsiaTheme="minorHAnsi"/>
          <w:sz w:val="28"/>
          <w:szCs w:val="28"/>
          <w:lang w:eastAsia="en-US"/>
        </w:rPr>
        <w:t>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  <w:proofErr w:type="gramEnd"/>
    </w:p>
    <w:p w:rsidR="00703A1E" w:rsidRDefault="00703A1E" w:rsidP="00703A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78B5">
        <w:rPr>
          <w:rFonts w:eastAsiaTheme="minorHAnsi"/>
          <w:b/>
          <w:sz w:val="28"/>
          <w:szCs w:val="28"/>
          <w:lang w:eastAsia="en-US"/>
        </w:rPr>
        <w:t xml:space="preserve">        2.</w:t>
      </w:r>
      <w:r>
        <w:rPr>
          <w:rFonts w:eastAsiaTheme="minorHAnsi"/>
          <w:sz w:val="28"/>
          <w:szCs w:val="28"/>
          <w:lang w:eastAsia="en-US"/>
        </w:rPr>
        <w:t xml:space="preserve"> Настоящее решение вступает в силу </w:t>
      </w:r>
      <w:proofErr w:type="gramStart"/>
      <w:r>
        <w:rPr>
          <w:rFonts w:eastAsiaTheme="minorHAnsi"/>
          <w:sz w:val="28"/>
          <w:szCs w:val="28"/>
          <w:lang w:eastAsia="en-US"/>
        </w:rPr>
        <w:t>с даты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703A1E" w:rsidRDefault="00703A1E" w:rsidP="00703A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78B5">
        <w:rPr>
          <w:rFonts w:eastAsiaTheme="minorHAnsi"/>
          <w:b/>
          <w:sz w:val="28"/>
          <w:szCs w:val="28"/>
          <w:lang w:eastAsia="en-US"/>
        </w:rPr>
        <w:t xml:space="preserve">        3.</w:t>
      </w:r>
      <w:r>
        <w:rPr>
          <w:rFonts w:eastAsiaTheme="minorHAnsi"/>
          <w:sz w:val="28"/>
          <w:szCs w:val="28"/>
          <w:lang w:eastAsia="en-US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703A1E" w:rsidRDefault="00703A1E" w:rsidP="00703A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03A1E" w:rsidRDefault="00703A1E" w:rsidP="00703A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03A1E" w:rsidRPr="005A78B5" w:rsidRDefault="00703A1E" w:rsidP="00703A1E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</w:t>
      </w:r>
      <w:r w:rsidRPr="005A78B5">
        <w:rPr>
          <w:rFonts w:eastAsiaTheme="minorHAnsi"/>
          <w:b/>
          <w:sz w:val="28"/>
          <w:szCs w:val="28"/>
          <w:lang w:eastAsia="en-US"/>
        </w:rPr>
        <w:t xml:space="preserve">Председатель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</w:t>
      </w:r>
      <w:r w:rsidRPr="005A78B5">
        <w:rPr>
          <w:rFonts w:eastAsiaTheme="minorHAnsi"/>
          <w:b/>
          <w:sz w:val="28"/>
          <w:szCs w:val="28"/>
          <w:lang w:eastAsia="en-US"/>
        </w:rPr>
        <w:t>Глава</w:t>
      </w:r>
    </w:p>
    <w:p w:rsidR="00703A1E" w:rsidRDefault="00703A1E" w:rsidP="00703A1E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A78B5">
        <w:rPr>
          <w:rFonts w:eastAsiaTheme="minorHAnsi"/>
          <w:b/>
          <w:sz w:val="28"/>
          <w:szCs w:val="28"/>
          <w:lang w:eastAsia="en-US"/>
        </w:rPr>
        <w:t xml:space="preserve">Урюпинской районной Думы  </w:t>
      </w: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5A78B5">
        <w:rPr>
          <w:rFonts w:eastAsiaTheme="minorHAnsi"/>
          <w:b/>
          <w:sz w:val="28"/>
          <w:szCs w:val="28"/>
          <w:lang w:eastAsia="en-US"/>
        </w:rPr>
        <w:t>Урюпинского муниципального района</w:t>
      </w:r>
    </w:p>
    <w:p w:rsidR="00703A1E" w:rsidRPr="005A78B5" w:rsidRDefault="00703A1E" w:rsidP="00703A1E">
      <w:pPr>
        <w:autoSpaceDE w:val="0"/>
        <w:autoSpaceDN w:val="0"/>
        <w:adjustRightInd w:val="0"/>
        <w:rPr>
          <w:rFonts w:eastAsiaTheme="minorHAnsi"/>
          <w:b/>
          <w:sz w:val="16"/>
          <w:szCs w:val="16"/>
          <w:lang w:eastAsia="en-US"/>
        </w:rPr>
      </w:pPr>
    </w:p>
    <w:p w:rsidR="00703A1E" w:rsidRPr="005A78B5" w:rsidRDefault="00703A1E" w:rsidP="00703A1E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Т.Е.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Матыкина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А.Ю. Максимов</w:t>
      </w:r>
    </w:p>
    <w:p w:rsidR="00703A1E" w:rsidRDefault="00703A1E" w:rsidP="00703A1E">
      <w:pPr>
        <w:ind w:left="-57" w:right="-57"/>
      </w:pPr>
    </w:p>
    <w:p w:rsidR="00703A1E" w:rsidRDefault="00703A1E" w:rsidP="00703A1E">
      <w:pPr>
        <w:ind w:left="-57" w:right="-57"/>
      </w:pPr>
    </w:p>
    <w:p w:rsidR="00703A1E" w:rsidRDefault="00703A1E" w:rsidP="00703A1E">
      <w:pPr>
        <w:ind w:left="-57" w:right="-57"/>
      </w:pPr>
    </w:p>
    <w:p w:rsidR="00703A1E" w:rsidRDefault="00703A1E" w:rsidP="00703A1E">
      <w:pPr>
        <w:ind w:left="-57" w:right="-57"/>
      </w:pPr>
    </w:p>
    <w:p w:rsidR="00703A1E" w:rsidRDefault="00703A1E" w:rsidP="00703A1E">
      <w:pPr>
        <w:ind w:left="-57" w:right="-57"/>
      </w:pPr>
    </w:p>
    <w:p w:rsidR="00703A1E" w:rsidRDefault="00703A1E" w:rsidP="00703A1E">
      <w:pPr>
        <w:ind w:left="-57" w:right="-57"/>
      </w:pPr>
    </w:p>
    <w:p w:rsidR="0030159E" w:rsidRDefault="0030159E">
      <w:bookmarkStart w:id="0" w:name="_GoBack"/>
      <w:bookmarkEnd w:id="0"/>
    </w:p>
    <w:sectPr w:rsidR="0030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45"/>
    <w:rsid w:val="0030159E"/>
    <w:rsid w:val="00703A1E"/>
    <w:rsid w:val="00B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03A1E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703A1E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03A1E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703A1E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>Урюпинскуая районная Дума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2021-05-20T11:53:00Z</dcterms:created>
  <dcterms:modified xsi:type="dcterms:W3CDTF">2021-05-20T11:53:00Z</dcterms:modified>
</cp:coreProperties>
</file>